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0E9BA" w14:textId="77777777" w:rsidR="00061991" w:rsidRDefault="00453D51" w:rsidP="00061991">
      <w:pPr>
        <w:pStyle w:val="Heading1"/>
      </w:pPr>
      <w:r>
        <w:t xml:space="preserve"> </w:t>
      </w:r>
      <w:r w:rsidR="00061991">
        <w:t>Pre-/Post-test Module 1: Engaging with Your Community</w:t>
      </w:r>
    </w:p>
    <w:p w14:paraId="24337B69" w14:textId="77777777" w:rsidR="00061991" w:rsidRPr="00061991" w:rsidRDefault="00B9766A" w:rsidP="00B454A6">
      <w:pPr>
        <w:pStyle w:val="Heading2"/>
      </w:pPr>
      <w:r>
        <w:t>Student Copy</w:t>
      </w:r>
    </w:p>
    <w:p w14:paraId="661221C4" w14:textId="77777777" w:rsidR="00061991" w:rsidRDefault="00061991" w:rsidP="00061991"/>
    <w:p w14:paraId="60A64600" w14:textId="77777777" w:rsidR="00061991" w:rsidRPr="00061991" w:rsidRDefault="00061991" w:rsidP="00061991">
      <w:pPr>
        <w:rPr>
          <w:rFonts w:eastAsia="Times New Roman" w:cstheme="minorHAnsi"/>
          <w:b/>
          <w:bCs/>
          <w:iCs/>
          <w:lang w:val="en"/>
        </w:rPr>
      </w:pPr>
      <w:r w:rsidRPr="00061991">
        <w:rPr>
          <w:rFonts w:eastAsia="Times New Roman" w:cstheme="minorHAnsi"/>
          <w:b/>
          <w:bCs/>
          <w:iCs/>
          <w:lang w:val="en"/>
        </w:rPr>
        <w:t>Pre/Post-test</w:t>
      </w:r>
    </w:p>
    <w:p w14:paraId="65D85A1F" w14:textId="3D7729FB" w:rsidR="00061991" w:rsidRDefault="00061991" w:rsidP="00061991">
      <w:pPr>
        <w:rPr>
          <w:rFonts w:eastAsia="Times New Roman" w:cstheme="minorHAnsi"/>
          <w:b/>
          <w:bCs/>
          <w:i/>
          <w:iCs/>
          <w:lang w:val="en"/>
        </w:rPr>
      </w:pPr>
      <w:r w:rsidRPr="00061991">
        <w:rPr>
          <w:rFonts w:eastAsia="Times New Roman" w:cstheme="minorHAnsi"/>
          <w:b/>
          <w:bCs/>
          <w:i/>
          <w:iCs/>
          <w:lang w:val="en"/>
        </w:rPr>
        <w:t>NOTE: post-test contains Self-assessment questionnaire</w:t>
      </w:r>
      <w:r w:rsidR="00D925F2">
        <w:rPr>
          <w:rFonts w:eastAsia="Times New Roman" w:cstheme="minorHAnsi"/>
          <w:b/>
          <w:bCs/>
          <w:i/>
          <w:iCs/>
          <w:lang w:val="en"/>
        </w:rPr>
        <w:t xml:space="preserve">. </w:t>
      </w:r>
      <w:bookmarkStart w:id="0" w:name="_Hlk39677360"/>
      <w:r w:rsidR="00D925F2">
        <w:rPr>
          <w:rFonts w:eastAsia="Times New Roman" w:cstheme="minorHAnsi"/>
          <w:b/>
          <w:bCs/>
          <w:i/>
          <w:iCs/>
          <w:lang w:val="en"/>
        </w:rPr>
        <w:t>You may take the post-test as “open book.” You can check your answers against the</w:t>
      </w:r>
      <w:r w:rsidR="00D0297C">
        <w:rPr>
          <w:rFonts w:eastAsia="Times New Roman" w:cstheme="minorHAnsi"/>
          <w:b/>
          <w:bCs/>
          <w:i/>
          <w:iCs/>
          <w:lang w:val="en"/>
        </w:rPr>
        <w:t xml:space="preserve"> instructor’s</w:t>
      </w:r>
      <w:r w:rsidR="00D925F2">
        <w:rPr>
          <w:rFonts w:eastAsia="Times New Roman" w:cstheme="minorHAnsi"/>
          <w:b/>
          <w:bCs/>
          <w:i/>
          <w:iCs/>
          <w:lang w:val="en"/>
        </w:rPr>
        <w:t xml:space="preserve"> answer key and retake as needed to reach an </w:t>
      </w:r>
      <w:r w:rsidR="002E3EEE">
        <w:rPr>
          <w:rFonts w:eastAsia="Times New Roman" w:cstheme="minorHAnsi"/>
          <w:b/>
          <w:bCs/>
          <w:i/>
          <w:iCs/>
          <w:lang w:val="en"/>
        </w:rPr>
        <w:t>7</w:t>
      </w:r>
      <w:r w:rsidR="00D925F2">
        <w:rPr>
          <w:rFonts w:eastAsia="Times New Roman" w:cstheme="minorHAnsi"/>
          <w:b/>
          <w:bCs/>
          <w:i/>
          <w:iCs/>
          <w:lang w:val="en"/>
        </w:rPr>
        <w:t>0% passing score. Make sure you save a copy of your post-test. Include your last name in the file when you save it.</w:t>
      </w:r>
    </w:p>
    <w:p w14:paraId="38063539" w14:textId="04D363FD" w:rsidR="00061991" w:rsidRPr="00061991" w:rsidRDefault="00E54D89" w:rsidP="00061991">
      <w:pPr>
        <w:rPr>
          <w:rFonts w:cstheme="minorHAnsi"/>
          <w:b/>
        </w:rPr>
      </w:pPr>
      <w:r>
        <w:rPr>
          <w:rFonts w:eastAsia="Times New Roman" w:cstheme="minorHAnsi"/>
          <w:b/>
          <w:bCs/>
          <w:lang w:val="en"/>
        </w:rPr>
        <w:t xml:space="preserve"> </w:t>
      </w:r>
      <w:bookmarkEnd w:id="0"/>
    </w:p>
    <w:p w14:paraId="61349D01" w14:textId="77777777" w:rsidR="00061991" w:rsidRPr="00061991" w:rsidRDefault="00061991" w:rsidP="00061991">
      <w:pPr>
        <w:rPr>
          <w:rFonts w:cstheme="minorHAnsi"/>
          <w:b/>
        </w:rPr>
      </w:pPr>
      <w:r w:rsidRPr="00061991">
        <w:rPr>
          <w:rFonts w:cstheme="minorHAnsi"/>
          <w:b/>
        </w:rPr>
        <w:t xml:space="preserve">Self-assessment: </w:t>
      </w:r>
      <w:r w:rsidR="00B9766A" w:rsidRPr="00B9766A">
        <w:rPr>
          <w:rFonts w:cstheme="minorHAnsi"/>
          <w:b/>
          <w:highlight w:val="yellow"/>
        </w:rPr>
        <w:t>Complete this only during post-test</w:t>
      </w:r>
    </w:p>
    <w:p w14:paraId="3A780C46" w14:textId="77777777" w:rsidR="00061991" w:rsidRPr="00061991" w:rsidRDefault="00061991" w:rsidP="00061991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061991">
        <w:rPr>
          <w:rStyle w:val="normaltextrun1"/>
          <w:rFonts w:asciiTheme="minorHAnsi" w:hAnsiTheme="minorHAnsi" w:cstheme="minorHAnsi"/>
          <w:sz w:val="22"/>
          <w:szCs w:val="22"/>
        </w:rPr>
        <w:t>In reference to the Engaging with Your Community module, please choose all that apply:</w:t>
      </w:r>
      <w:r w:rsidRPr="000619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7BBC43" w14:textId="77777777" w:rsidR="00061991" w:rsidRPr="00061991" w:rsidRDefault="00061991" w:rsidP="00061991">
      <w:pPr>
        <w:pStyle w:val="paragraph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19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F22038" w14:textId="77777777" w:rsidR="00061991" w:rsidRDefault="00061991" w:rsidP="00B454A6">
      <w:pPr>
        <w:pStyle w:val="paragraph"/>
        <w:numPr>
          <w:ilvl w:val="0"/>
          <w:numId w:val="4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gramStart"/>
      <w:r w:rsidRPr="00061991">
        <w:rPr>
          <w:rStyle w:val="normaltextrun1"/>
          <w:rFonts w:asciiTheme="minorHAnsi" w:hAnsiTheme="minorHAnsi" w:cstheme="minorHAnsi"/>
          <w:sz w:val="22"/>
          <w:szCs w:val="22"/>
        </w:rPr>
        <w:t>Specifically</w:t>
      </w:r>
      <w:proofErr w:type="gramEnd"/>
      <w:r w:rsidRPr="00061991">
        <w:rPr>
          <w:rStyle w:val="normaltextrun1"/>
          <w:rFonts w:asciiTheme="minorHAnsi" w:hAnsiTheme="minorHAnsi" w:cstheme="minorHAnsi"/>
          <w:sz w:val="22"/>
          <w:szCs w:val="22"/>
        </w:rPr>
        <w:t xml:space="preserve"> useful for my work. If so, you can describe how here (optional): _______________________________________________________________</w:t>
      </w:r>
      <w:r w:rsidRPr="000619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ECAE1EE" w14:textId="77777777" w:rsidR="00B454A6" w:rsidRDefault="00B454A6" w:rsidP="00B454A6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84A3C47" w14:textId="77777777" w:rsidR="00B454A6" w:rsidRDefault="00B454A6" w:rsidP="00B454A6">
      <w:pPr>
        <w:pStyle w:val="paragraph"/>
        <w:ind w:left="108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32F7614F" w14:textId="77777777" w:rsidR="00B454A6" w:rsidRPr="00061991" w:rsidRDefault="00B454A6" w:rsidP="00B454A6">
      <w:pPr>
        <w:pStyle w:val="paragraph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5CF4A8" w14:textId="77777777" w:rsidR="00061991" w:rsidRDefault="00061991" w:rsidP="00B454A6">
      <w:pPr>
        <w:pStyle w:val="paragraph"/>
        <w:numPr>
          <w:ilvl w:val="0"/>
          <w:numId w:val="4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61991">
        <w:rPr>
          <w:rStyle w:val="normaltextrun1"/>
          <w:rFonts w:asciiTheme="minorHAnsi" w:hAnsiTheme="minorHAnsi" w:cstheme="minorHAnsi"/>
          <w:sz w:val="22"/>
          <w:szCs w:val="22"/>
        </w:rPr>
        <w:t>Quick refresher</w:t>
      </w:r>
      <w:r w:rsidRPr="000619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22AC85" w14:textId="77777777" w:rsidR="00B454A6" w:rsidRPr="00061991" w:rsidRDefault="00B454A6" w:rsidP="00B454A6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1413BD6" w14:textId="77777777" w:rsidR="00B454A6" w:rsidRDefault="00061991" w:rsidP="00B454A6">
      <w:pPr>
        <w:pStyle w:val="paragraph"/>
        <w:numPr>
          <w:ilvl w:val="0"/>
          <w:numId w:val="4"/>
        </w:numPr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061991">
        <w:rPr>
          <w:rStyle w:val="normaltextrun1"/>
          <w:rFonts w:asciiTheme="minorHAnsi" w:hAnsiTheme="minorHAnsi" w:cstheme="minorHAnsi"/>
          <w:sz w:val="22"/>
          <w:szCs w:val="22"/>
        </w:rPr>
        <w:t>Offers me knowledge about a topic I am less familiar with</w:t>
      </w:r>
    </w:p>
    <w:p w14:paraId="1EA17290" w14:textId="77777777" w:rsidR="00061991" w:rsidRPr="00061991" w:rsidRDefault="00061991" w:rsidP="00B454A6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0619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B4AE6B" w14:textId="77777777" w:rsidR="00061991" w:rsidRDefault="00061991" w:rsidP="00B454A6">
      <w:pPr>
        <w:pStyle w:val="paragraph"/>
        <w:numPr>
          <w:ilvl w:val="0"/>
          <w:numId w:val="4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61991">
        <w:rPr>
          <w:rStyle w:val="normaltextrun1"/>
          <w:rFonts w:asciiTheme="minorHAnsi" w:hAnsiTheme="minorHAnsi" w:cstheme="minorHAnsi"/>
          <w:sz w:val="22"/>
          <w:szCs w:val="22"/>
        </w:rPr>
        <w:t>Gives me confidence to increase my skills in and understanding of community engagement related to land reuse sites</w:t>
      </w:r>
      <w:r w:rsidRPr="000619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9409E0" w14:textId="77777777" w:rsidR="00B454A6" w:rsidRPr="00061991" w:rsidRDefault="00B454A6" w:rsidP="00B454A6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24BA965" w14:textId="77777777" w:rsidR="00061991" w:rsidRDefault="00061991" w:rsidP="00B454A6">
      <w:pPr>
        <w:pStyle w:val="paragraph"/>
        <w:numPr>
          <w:ilvl w:val="0"/>
          <w:numId w:val="4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61991">
        <w:rPr>
          <w:rStyle w:val="normaltextrun1"/>
          <w:rFonts w:asciiTheme="minorHAnsi" w:hAnsiTheme="minorHAnsi" w:cstheme="minorHAnsi"/>
          <w:sz w:val="22"/>
          <w:szCs w:val="22"/>
        </w:rPr>
        <w:t>Motivates me to learn more about land reuse sites and ways I can be engaged</w:t>
      </w:r>
      <w:r w:rsidRPr="000619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AE6B6B" w14:textId="77777777" w:rsidR="00B454A6" w:rsidRPr="00061991" w:rsidRDefault="00B454A6" w:rsidP="00B454A6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D5BDF02" w14:textId="77777777" w:rsidR="00061991" w:rsidRDefault="00061991" w:rsidP="00B454A6">
      <w:pPr>
        <w:pStyle w:val="paragraph"/>
        <w:numPr>
          <w:ilvl w:val="0"/>
          <w:numId w:val="4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61991">
        <w:rPr>
          <w:rStyle w:val="normaltextrun1"/>
          <w:rFonts w:asciiTheme="minorHAnsi" w:hAnsiTheme="minorHAnsi" w:cstheme="minorHAnsi"/>
          <w:sz w:val="22"/>
          <w:szCs w:val="22"/>
        </w:rPr>
        <w:t>Not needed for my work</w:t>
      </w:r>
      <w:r w:rsidRPr="000619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87225F" w14:textId="77777777" w:rsidR="00B454A6" w:rsidRPr="00061991" w:rsidRDefault="00B454A6" w:rsidP="00B454A6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33E7DC4" w14:textId="77777777" w:rsidR="00061991" w:rsidRPr="00061991" w:rsidRDefault="00061991" w:rsidP="00B454A6">
      <w:pPr>
        <w:pStyle w:val="paragraph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1991">
        <w:rPr>
          <w:rStyle w:val="normaltextrun1"/>
          <w:rFonts w:asciiTheme="minorHAnsi" w:hAnsiTheme="minorHAnsi" w:cstheme="minorHAnsi"/>
          <w:sz w:val="22"/>
          <w:szCs w:val="22"/>
        </w:rPr>
        <w:t>g. None of the above</w:t>
      </w:r>
      <w:r w:rsidRPr="000619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6B8738" w14:textId="77777777" w:rsidR="00061991" w:rsidRDefault="00061991" w:rsidP="00B454A6">
      <w:pPr>
        <w:pStyle w:val="paragraph"/>
        <w:ind w:left="720" w:firstLine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61991">
        <w:rPr>
          <w:rStyle w:val="normaltextrun1"/>
          <w:rFonts w:asciiTheme="minorHAnsi" w:hAnsiTheme="minorHAnsi" w:cstheme="minorHAnsi"/>
          <w:sz w:val="22"/>
          <w:szCs w:val="22"/>
        </w:rPr>
        <w:t>Other (please specify) ______________________________________________ </w:t>
      </w:r>
      <w:r w:rsidRPr="000619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2F3FF7" w14:textId="77777777" w:rsidR="00B454A6" w:rsidRPr="00061991" w:rsidRDefault="00B454A6" w:rsidP="00B454A6">
      <w:pPr>
        <w:pStyle w:val="paragraph"/>
        <w:ind w:left="720" w:firstLine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EB5D1A7" w14:textId="77777777" w:rsidR="00061991" w:rsidRPr="00061991" w:rsidRDefault="00061991" w:rsidP="00061991">
      <w:pPr>
        <w:pStyle w:val="paragraph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061991">
        <w:rPr>
          <w:rStyle w:val="normaltextrun1"/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Pr="000619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38D539" w14:textId="77777777" w:rsidR="00061991" w:rsidRPr="00061991" w:rsidRDefault="00061991" w:rsidP="00061991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0619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58D8BB" w14:textId="56F0D053" w:rsidR="00061991" w:rsidRDefault="00061991" w:rsidP="00061991">
      <w:pPr>
        <w:rPr>
          <w:rFonts w:cstheme="minorHAnsi"/>
          <w:b/>
        </w:rPr>
      </w:pPr>
    </w:p>
    <w:p w14:paraId="6F74F45D" w14:textId="2F1DA7F4" w:rsidR="0048714C" w:rsidRDefault="0048714C" w:rsidP="00061991">
      <w:pPr>
        <w:rPr>
          <w:rFonts w:cstheme="minorHAnsi"/>
          <w:b/>
        </w:rPr>
      </w:pPr>
      <w:r>
        <w:rPr>
          <w:rFonts w:cstheme="minorHAnsi"/>
          <w:b/>
        </w:rPr>
        <w:t>Test begins on next page.</w:t>
      </w:r>
    </w:p>
    <w:p w14:paraId="1FC102C0" w14:textId="4A9341B0" w:rsidR="0048714C" w:rsidRDefault="0048714C" w:rsidP="00061991">
      <w:pPr>
        <w:rPr>
          <w:rFonts w:cstheme="minorHAnsi"/>
          <w:b/>
        </w:rPr>
      </w:pPr>
    </w:p>
    <w:p w14:paraId="0E4BD0C9" w14:textId="0D956C50" w:rsidR="0048714C" w:rsidRDefault="0048714C" w:rsidP="00061991">
      <w:pPr>
        <w:rPr>
          <w:rFonts w:cstheme="minorHAnsi"/>
          <w:b/>
        </w:rPr>
      </w:pPr>
    </w:p>
    <w:p w14:paraId="386902DE" w14:textId="2F9FD544" w:rsidR="0048714C" w:rsidRDefault="0048714C" w:rsidP="00061991">
      <w:pPr>
        <w:rPr>
          <w:rFonts w:cstheme="minorHAnsi"/>
          <w:b/>
        </w:rPr>
      </w:pPr>
    </w:p>
    <w:p w14:paraId="21C56AA5" w14:textId="77777777" w:rsidR="0048714C" w:rsidRPr="00061991" w:rsidRDefault="0048714C" w:rsidP="00061991">
      <w:pPr>
        <w:rPr>
          <w:rFonts w:cstheme="minorHAnsi"/>
          <w:b/>
        </w:rPr>
      </w:pPr>
    </w:p>
    <w:p w14:paraId="7E7F3C6C" w14:textId="22702B89" w:rsidR="00061991" w:rsidRPr="00061991" w:rsidRDefault="00061991" w:rsidP="00061991">
      <w:pPr>
        <w:rPr>
          <w:rFonts w:cstheme="minorHAnsi"/>
          <w:b/>
        </w:rPr>
      </w:pPr>
      <w:r w:rsidRPr="00061991">
        <w:rPr>
          <w:rFonts w:cstheme="minorHAnsi"/>
          <w:b/>
        </w:rPr>
        <w:lastRenderedPageBreak/>
        <w:t>Minimum Passing Score: _</w:t>
      </w:r>
      <w:r w:rsidR="002E3EEE" w:rsidRPr="004004B4">
        <w:rPr>
          <w:rFonts w:cstheme="minorHAnsi"/>
          <w:b/>
          <w:u w:val="single"/>
        </w:rPr>
        <w:t>7</w:t>
      </w:r>
      <w:r w:rsidRPr="004004B4">
        <w:rPr>
          <w:rFonts w:cstheme="minorHAnsi"/>
          <w:b/>
          <w:u w:val="single"/>
        </w:rPr>
        <w:t>0</w:t>
      </w:r>
      <w:r w:rsidRPr="00061991">
        <w:rPr>
          <w:rFonts w:cstheme="minorHAnsi"/>
          <w:b/>
          <w:u w:val="single"/>
        </w:rPr>
        <w:t>% (</w:t>
      </w:r>
      <w:r w:rsidR="002E3EEE">
        <w:rPr>
          <w:rFonts w:cstheme="minorHAnsi"/>
          <w:b/>
          <w:u w:val="single"/>
        </w:rPr>
        <w:t>7</w:t>
      </w:r>
      <w:r w:rsidRPr="00061991">
        <w:rPr>
          <w:rFonts w:cstheme="minorHAnsi"/>
          <w:b/>
          <w:u w:val="single"/>
        </w:rPr>
        <w:t xml:space="preserve"> out of 10)</w:t>
      </w:r>
      <w:r w:rsidRPr="00061991">
        <w:rPr>
          <w:rFonts w:cstheme="minorHAnsi"/>
          <w:b/>
        </w:rPr>
        <w:t xml:space="preserve"> </w:t>
      </w:r>
      <w:r w:rsidRPr="00061991">
        <w:rPr>
          <w:rFonts w:cstheme="minorHAnsi"/>
          <w:b/>
        </w:rPr>
        <w:softHyphen/>
        <w:t xml:space="preserve"> </w:t>
      </w:r>
      <w:bookmarkStart w:id="1" w:name="_GoBack"/>
      <w:bookmarkEnd w:id="1"/>
    </w:p>
    <w:p w14:paraId="723DE7CE" w14:textId="77777777" w:rsidR="00061991" w:rsidRPr="00407ABF" w:rsidRDefault="00061991" w:rsidP="00061991">
      <w:r w:rsidRPr="00061991">
        <w:rPr>
          <w:rFonts w:cstheme="minorHAnsi"/>
          <w:b/>
        </w:rPr>
        <w:t>Allow multiple</w:t>
      </w:r>
      <w:r>
        <w:rPr>
          <w:rFonts w:cstheme="minorHAnsi"/>
          <w:b/>
        </w:rPr>
        <w:t xml:space="preserve"> </w:t>
      </w:r>
      <w:r w:rsidRPr="00061991">
        <w:rPr>
          <w:rFonts w:cstheme="minorHAnsi"/>
          <w:b/>
        </w:rPr>
        <w:t xml:space="preserve">retakes? </w:t>
      </w:r>
      <w:r w:rsidRPr="00061991">
        <w:rPr>
          <w:rFonts w:cstheme="minorHAnsi"/>
          <w:b/>
          <w:u w:val="single"/>
        </w:rPr>
        <w:t>(Y/</w:t>
      </w:r>
      <w:proofErr w:type="gramStart"/>
      <w:r w:rsidRPr="00061991">
        <w:rPr>
          <w:rFonts w:cstheme="minorHAnsi"/>
          <w:b/>
          <w:u w:val="single"/>
        </w:rPr>
        <w:t>N)</w:t>
      </w:r>
      <w:r w:rsidRPr="00061991">
        <w:rPr>
          <w:rFonts w:cstheme="minorHAnsi"/>
          <w:b/>
        </w:rPr>
        <w:t xml:space="preserve">  Yes</w:t>
      </w:r>
      <w:proofErr w:type="gramEnd"/>
      <w:r w:rsidRPr="00061991">
        <w:rPr>
          <w:rFonts w:cstheme="minorHAnsi"/>
          <w:b/>
        </w:rPr>
        <w:t xml:space="preserve">  </w:t>
      </w:r>
    </w:p>
    <w:p w14:paraId="37A32867" w14:textId="77777777" w:rsidR="00061991" w:rsidRPr="00407ABF" w:rsidRDefault="00061991" w:rsidP="00061991">
      <w:pPr>
        <w:pStyle w:val="ListParagraph"/>
        <w:numPr>
          <w:ilvl w:val="0"/>
          <w:numId w:val="3"/>
        </w:numPr>
        <w:spacing w:before="240" w:after="0"/>
        <w:rPr>
          <w:rFonts w:cstheme="minorHAnsi"/>
        </w:rPr>
      </w:pPr>
      <w:r w:rsidRPr="00407ABF">
        <w:rPr>
          <w:rFonts w:cstheme="minorHAnsi"/>
          <w:b/>
        </w:rPr>
        <w:t>Community members can be involved in land reuse and environmental health because (select all that apply):</w:t>
      </w:r>
    </w:p>
    <w:p w14:paraId="0951D96E" w14:textId="77777777" w:rsidR="00061991" w:rsidRPr="00407ABF" w:rsidRDefault="00061991" w:rsidP="00061991">
      <w:pPr>
        <w:pStyle w:val="ListParagraph"/>
        <w:numPr>
          <w:ilvl w:val="1"/>
          <w:numId w:val="3"/>
        </w:numPr>
        <w:spacing w:before="240" w:after="0"/>
        <w:rPr>
          <w:rFonts w:cstheme="minorHAnsi"/>
        </w:rPr>
      </w:pPr>
      <w:r w:rsidRPr="00407ABF">
        <w:rPr>
          <w:rFonts w:cstheme="minorHAnsi"/>
        </w:rPr>
        <w:t>Community members can be an asset in identifying potentially contaminated Land Reuse Sites and inspiring action toward cleanup</w:t>
      </w:r>
    </w:p>
    <w:p w14:paraId="240EF48E" w14:textId="77777777" w:rsidR="00061991" w:rsidRPr="00407ABF" w:rsidRDefault="00061991" w:rsidP="00061991">
      <w:pPr>
        <w:pStyle w:val="ListParagraph"/>
        <w:numPr>
          <w:ilvl w:val="1"/>
          <w:numId w:val="3"/>
        </w:numPr>
        <w:spacing w:before="240" w:after="0"/>
        <w:rPr>
          <w:rFonts w:cstheme="minorHAnsi"/>
        </w:rPr>
      </w:pPr>
      <w:r w:rsidRPr="00407ABF">
        <w:rPr>
          <w:rFonts w:cstheme="minorHAnsi"/>
        </w:rPr>
        <w:t>Community members can train and educate others in the community about environmental contamination</w:t>
      </w:r>
    </w:p>
    <w:p w14:paraId="6CC8A9C6" w14:textId="77777777" w:rsidR="00061991" w:rsidRPr="00407ABF" w:rsidRDefault="00061991" w:rsidP="00061991">
      <w:pPr>
        <w:pStyle w:val="ListParagraph"/>
        <w:numPr>
          <w:ilvl w:val="1"/>
          <w:numId w:val="3"/>
        </w:numPr>
        <w:spacing w:before="240" w:after="0"/>
        <w:rPr>
          <w:rFonts w:cstheme="minorHAnsi"/>
        </w:rPr>
      </w:pPr>
      <w:r w:rsidRPr="00407ABF">
        <w:rPr>
          <w:rFonts w:cstheme="minorHAnsi"/>
        </w:rPr>
        <w:t>Community members can provide input and feedback on a redevelopment process</w:t>
      </w:r>
    </w:p>
    <w:p w14:paraId="692607FD" w14:textId="77777777" w:rsidR="00061991" w:rsidRPr="00407ABF" w:rsidRDefault="00061991" w:rsidP="00061991">
      <w:pPr>
        <w:pStyle w:val="ListParagraph"/>
        <w:numPr>
          <w:ilvl w:val="1"/>
          <w:numId w:val="3"/>
        </w:numPr>
        <w:spacing w:before="240" w:after="0"/>
        <w:rPr>
          <w:rFonts w:cstheme="minorHAnsi"/>
        </w:rPr>
      </w:pPr>
      <w:r w:rsidRPr="00407ABF">
        <w:rPr>
          <w:rFonts w:cstheme="minorHAnsi"/>
        </w:rPr>
        <w:t>Community members can help form a community vision that serves the greater good</w:t>
      </w:r>
    </w:p>
    <w:p w14:paraId="730D66E0" w14:textId="77777777" w:rsidR="00061991" w:rsidRPr="00407ABF" w:rsidRDefault="00061991" w:rsidP="00061991">
      <w:pPr>
        <w:pStyle w:val="ListParagraph"/>
        <w:spacing w:before="240" w:after="0"/>
        <w:ind w:left="1080"/>
        <w:rPr>
          <w:rFonts w:cstheme="minorHAnsi"/>
        </w:rPr>
      </w:pPr>
    </w:p>
    <w:p w14:paraId="343C526B" w14:textId="77777777" w:rsidR="001346CA" w:rsidRPr="00407ABF" w:rsidRDefault="001346CA" w:rsidP="001346C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07ABF">
        <w:rPr>
          <w:rFonts w:cstheme="minorHAnsi"/>
          <w:b/>
        </w:rPr>
        <w:t>To form a Development Community, you can use the Action Model Toolkit to find stakeholders to promote health-focused redevelopment.</w:t>
      </w:r>
    </w:p>
    <w:p w14:paraId="0932A6A5" w14:textId="77777777" w:rsidR="001346CA" w:rsidRPr="00407ABF" w:rsidRDefault="001346CA" w:rsidP="001346CA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407ABF">
        <w:rPr>
          <w:rFonts w:cstheme="minorHAnsi"/>
        </w:rPr>
        <w:t>True</w:t>
      </w:r>
    </w:p>
    <w:p w14:paraId="772FBE43" w14:textId="77777777" w:rsidR="001346CA" w:rsidRPr="00407ABF" w:rsidRDefault="001346CA" w:rsidP="001346CA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407ABF">
        <w:rPr>
          <w:rFonts w:cstheme="minorHAnsi"/>
        </w:rPr>
        <w:t>False</w:t>
      </w:r>
    </w:p>
    <w:p w14:paraId="7DA304A0" w14:textId="77777777" w:rsidR="001346CA" w:rsidRDefault="001346CA" w:rsidP="001346CA">
      <w:pPr>
        <w:pStyle w:val="ListParagraph"/>
        <w:ind w:left="360"/>
        <w:rPr>
          <w:rFonts w:cstheme="minorHAnsi"/>
          <w:b/>
          <w:highlight w:val="yellow"/>
        </w:rPr>
      </w:pPr>
    </w:p>
    <w:p w14:paraId="6F0C6478" w14:textId="62A3A552" w:rsidR="001346CA" w:rsidRPr="00407ABF" w:rsidRDefault="0048714C" w:rsidP="001346C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>T</w:t>
      </w:r>
      <w:r w:rsidR="001346CA" w:rsidRPr="00407ABF">
        <w:rPr>
          <w:rFonts w:cstheme="minorHAnsi"/>
          <w:b/>
        </w:rPr>
        <w:t xml:space="preserve">o understand who is affected by Land Reuse sites (select all that apply): </w:t>
      </w:r>
    </w:p>
    <w:p w14:paraId="38B31183" w14:textId="77777777" w:rsidR="00C07832" w:rsidRPr="00C07832" w:rsidRDefault="00C07832" w:rsidP="00C07832">
      <w:pPr>
        <w:pStyle w:val="ListParagraph"/>
        <w:numPr>
          <w:ilvl w:val="1"/>
          <w:numId w:val="3"/>
        </w:numPr>
        <w:rPr>
          <w:rFonts w:cstheme="minorHAnsi"/>
          <w:bCs/>
        </w:rPr>
      </w:pPr>
      <w:r w:rsidRPr="00C07832">
        <w:rPr>
          <w:rFonts w:cstheme="minorHAnsi"/>
          <w:bCs/>
        </w:rPr>
        <w:t>You can complete a proximity analysis to identify individuals who live near the site in question</w:t>
      </w:r>
    </w:p>
    <w:p w14:paraId="48B39DA4" w14:textId="77777777" w:rsidR="00C07832" w:rsidRPr="00407ABF" w:rsidRDefault="00C07832" w:rsidP="00C07832">
      <w:pPr>
        <w:pStyle w:val="ListParagraph"/>
        <w:numPr>
          <w:ilvl w:val="1"/>
          <w:numId w:val="3"/>
        </w:numPr>
        <w:rPr>
          <w:rFonts w:cstheme="minorHAnsi"/>
        </w:rPr>
      </w:pPr>
      <w:r w:rsidRPr="00407ABF">
        <w:rPr>
          <w:rFonts w:cstheme="minorHAnsi"/>
        </w:rPr>
        <w:t>You can ask the local real estate agencies what sites they have listed that may be contaminated and who lives nearby</w:t>
      </w:r>
    </w:p>
    <w:p w14:paraId="2DB36842" w14:textId="77777777" w:rsidR="00C07832" w:rsidRPr="00C07832" w:rsidRDefault="00C07832" w:rsidP="00C07832">
      <w:pPr>
        <w:pStyle w:val="ListParagraph"/>
        <w:numPr>
          <w:ilvl w:val="1"/>
          <w:numId w:val="3"/>
        </w:numPr>
        <w:rPr>
          <w:rFonts w:cstheme="minorHAnsi"/>
          <w:bCs/>
        </w:rPr>
      </w:pPr>
      <w:r w:rsidRPr="00C07832">
        <w:rPr>
          <w:rFonts w:cstheme="minorHAnsi"/>
          <w:bCs/>
        </w:rPr>
        <w:t>You can identify sensitive or special populations in the community that access or live near land reuse sites (e.g. children, pregnant women, older people, low income communities, other)</w:t>
      </w:r>
    </w:p>
    <w:p w14:paraId="56B370FC" w14:textId="77777777" w:rsidR="00C07832" w:rsidRPr="00C07832" w:rsidRDefault="00C07832" w:rsidP="00C07832">
      <w:pPr>
        <w:pStyle w:val="ListParagraph"/>
        <w:numPr>
          <w:ilvl w:val="1"/>
          <w:numId w:val="3"/>
        </w:numPr>
        <w:rPr>
          <w:rFonts w:cstheme="minorHAnsi"/>
          <w:bCs/>
        </w:rPr>
      </w:pPr>
      <w:r w:rsidRPr="00C07832">
        <w:rPr>
          <w:rFonts w:cstheme="minorHAnsi"/>
          <w:bCs/>
        </w:rPr>
        <w:t>You can partner with community champions (local leaders)</w:t>
      </w:r>
    </w:p>
    <w:p w14:paraId="36883155" w14:textId="77777777" w:rsidR="00407ABF" w:rsidRDefault="00407ABF" w:rsidP="00407ABF">
      <w:pPr>
        <w:rPr>
          <w:rFonts w:cstheme="minorHAnsi"/>
          <w:b/>
        </w:rPr>
      </w:pPr>
    </w:p>
    <w:p w14:paraId="21D94812" w14:textId="77777777" w:rsidR="00407ABF" w:rsidRPr="00407ABF" w:rsidRDefault="00407ABF" w:rsidP="00407A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07ABF">
        <w:rPr>
          <w:rFonts w:cstheme="minorHAnsi"/>
          <w:b/>
        </w:rPr>
        <w:t>Exposure routes include (select all that apply):</w:t>
      </w:r>
    </w:p>
    <w:p w14:paraId="27AEAB3D" w14:textId="77777777" w:rsidR="00407ABF" w:rsidRPr="00407ABF" w:rsidRDefault="00407ABF" w:rsidP="00407AB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407ABF">
        <w:rPr>
          <w:rFonts w:cstheme="minorHAnsi"/>
        </w:rPr>
        <w:t>Inhalation</w:t>
      </w:r>
    </w:p>
    <w:p w14:paraId="72EC0EAF" w14:textId="77777777" w:rsidR="00407ABF" w:rsidRPr="00407ABF" w:rsidRDefault="00407ABF" w:rsidP="00407AB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407ABF">
        <w:rPr>
          <w:rFonts w:cstheme="minorHAnsi"/>
        </w:rPr>
        <w:t>Living near a contaminated site</w:t>
      </w:r>
    </w:p>
    <w:p w14:paraId="64FC535F" w14:textId="77777777" w:rsidR="00407ABF" w:rsidRPr="00407ABF" w:rsidRDefault="00407ABF" w:rsidP="00407AB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407ABF">
        <w:rPr>
          <w:rFonts w:cstheme="minorHAnsi"/>
        </w:rPr>
        <w:t>Ingestion</w:t>
      </w:r>
    </w:p>
    <w:p w14:paraId="3F1750D5" w14:textId="77777777" w:rsidR="00407ABF" w:rsidRPr="00407ABF" w:rsidRDefault="00407ABF" w:rsidP="00407AB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407ABF">
        <w:rPr>
          <w:rFonts w:cstheme="minorHAnsi"/>
        </w:rPr>
        <w:t>Walking by a pile or spill of contamination in a vacant lot</w:t>
      </w:r>
    </w:p>
    <w:p w14:paraId="7C84D5BD" w14:textId="77777777" w:rsidR="00407ABF" w:rsidRPr="00407ABF" w:rsidRDefault="00407ABF" w:rsidP="00407AB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407ABF">
        <w:rPr>
          <w:rFonts w:cstheme="minorHAnsi"/>
        </w:rPr>
        <w:t>Direct contact</w:t>
      </w:r>
    </w:p>
    <w:p w14:paraId="5C3F3327" w14:textId="77777777" w:rsidR="00407ABF" w:rsidRPr="00407ABF" w:rsidRDefault="00407ABF" w:rsidP="00407ABF">
      <w:pPr>
        <w:rPr>
          <w:rFonts w:cstheme="minorHAnsi"/>
          <w:b/>
        </w:rPr>
      </w:pPr>
    </w:p>
    <w:p w14:paraId="7F9A36FB" w14:textId="77777777" w:rsidR="00407ABF" w:rsidRPr="00407ABF" w:rsidRDefault="00407ABF" w:rsidP="00407ABF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07ABF">
        <w:rPr>
          <w:rFonts w:asciiTheme="minorHAnsi" w:hAnsiTheme="minorHAnsi" w:cstheme="minorHAnsi"/>
          <w:b/>
          <w:color w:val="auto"/>
          <w:sz w:val="22"/>
          <w:szCs w:val="22"/>
        </w:rPr>
        <w:t xml:space="preserve">Which of the following are principles of community engagement? Select all that apply: </w:t>
      </w:r>
    </w:p>
    <w:p w14:paraId="5A3C36E4" w14:textId="77777777" w:rsidR="00407ABF" w:rsidRPr="00407ABF" w:rsidRDefault="00407ABF" w:rsidP="00407ABF">
      <w:pPr>
        <w:pStyle w:val="Default"/>
        <w:numPr>
          <w:ilvl w:val="1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07ABF">
        <w:rPr>
          <w:rFonts w:asciiTheme="minorHAnsi" w:hAnsiTheme="minorHAnsi" w:cstheme="minorHAnsi"/>
          <w:color w:val="auto"/>
          <w:sz w:val="22"/>
          <w:szCs w:val="22"/>
        </w:rPr>
        <w:t>Be clear about the goals of the project and the populations involved</w:t>
      </w:r>
    </w:p>
    <w:p w14:paraId="53129E78" w14:textId="77777777" w:rsidR="00407ABF" w:rsidRPr="00407ABF" w:rsidRDefault="00407ABF" w:rsidP="00407ABF">
      <w:pPr>
        <w:pStyle w:val="Default"/>
        <w:numPr>
          <w:ilvl w:val="1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07ABF">
        <w:rPr>
          <w:rFonts w:asciiTheme="minorHAnsi" w:hAnsiTheme="minorHAnsi" w:cstheme="minorHAnsi"/>
          <w:color w:val="auto"/>
          <w:sz w:val="22"/>
          <w:szCs w:val="22"/>
        </w:rPr>
        <w:t>Be efficient and try to finish your project in minimal time to avoid burning out community members</w:t>
      </w:r>
    </w:p>
    <w:p w14:paraId="0C56530A" w14:textId="77777777" w:rsidR="00407ABF" w:rsidRPr="00407ABF" w:rsidRDefault="00407ABF" w:rsidP="00407ABF">
      <w:pPr>
        <w:pStyle w:val="Default"/>
        <w:numPr>
          <w:ilvl w:val="1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07ABF">
        <w:rPr>
          <w:rFonts w:asciiTheme="minorHAnsi" w:hAnsiTheme="minorHAnsi" w:cstheme="minorHAnsi"/>
          <w:color w:val="auto"/>
          <w:sz w:val="22"/>
          <w:szCs w:val="22"/>
        </w:rPr>
        <w:t>Understand the community’s culture, economic conditions, social networks, and support programs, such as local healthcare providers or park districts</w:t>
      </w:r>
    </w:p>
    <w:p w14:paraId="66BC5A42" w14:textId="77777777" w:rsidR="00407ABF" w:rsidRPr="00407ABF" w:rsidRDefault="00407ABF" w:rsidP="00407ABF">
      <w:pPr>
        <w:pStyle w:val="Default"/>
        <w:numPr>
          <w:ilvl w:val="1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07ABF">
        <w:rPr>
          <w:rFonts w:asciiTheme="minorHAnsi" w:hAnsiTheme="minorHAnsi" w:cstheme="minorHAnsi"/>
          <w:color w:val="auto"/>
          <w:sz w:val="22"/>
          <w:szCs w:val="22"/>
        </w:rPr>
        <w:t>Build trust and establish relationships within the community, and connect with local leaders</w:t>
      </w:r>
    </w:p>
    <w:p w14:paraId="62DF7595" w14:textId="77777777" w:rsidR="00407ABF" w:rsidRPr="00CF0655" w:rsidRDefault="00407ABF" w:rsidP="00407ABF">
      <w:pPr>
        <w:pStyle w:val="Default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14:paraId="31AECCA4" w14:textId="77777777" w:rsidR="00407ABF" w:rsidRPr="00407ABF" w:rsidRDefault="00407ABF" w:rsidP="00407ABF">
      <w:pPr>
        <w:rPr>
          <w:rFonts w:cstheme="minorHAnsi"/>
        </w:rPr>
      </w:pPr>
    </w:p>
    <w:p w14:paraId="19ED7E8E" w14:textId="77777777" w:rsidR="00407ABF" w:rsidRPr="00407ABF" w:rsidRDefault="00407ABF" w:rsidP="00407ABF">
      <w:pPr>
        <w:rPr>
          <w:rFonts w:cstheme="minorHAnsi"/>
          <w:b/>
        </w:rPr>
      </w:pPr>
    </w:p>
    <w:p w14:paraId="471CD24C" w14:textId="77777777" w:rsidR="00407ABF" w:rsidRPr="00407ABF" w:rsidRDefault="00407ABF" w:rsidP="00407ABF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07ABF">
        <w:rPr>
          <w:rFonts w:asciiTheme="minorHAnsi" w:hAnsiTheme="minorHAnsi" w:cstheme="minorHAnsi"/>
          <w:b/>
          <w:color w:val="auto"/>
          <w:sz w:val="22"/>
          <w:szCs w:val="22"/>
        </w:rPr>
        <w:t>As an Environmental or Health Professional you can lead redevelopment visioning sessions, find ways to vote on common themes, and adapt redevelopment plans to suit everyone</w:t>
      </w:r>
      <w:r w:rsidRPr="00407AB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7BC76BD" w14:textId="77777777" w:rsidR="00407ABF" w:rsidRPr="00407ABF" w:rsidRDefault="00407ABF" w:rsidP="00407ABF">
      <w:pPr>
        <w:pStyle w:val="Default"/>
        <w:numPr>
          <w:ilvl w:val="1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07ABF">
        <w:rPr>
          <w:rFonts w:asciiTheme="minorHAnsi" w:hAnsiTheme="minorHAnsi" w:cstheme="minorHAnsi"/>
          <w:color w:val="auto"/>
          <w:sz w:val="22"/>
          <w:szCs w:val="22"/>
        </w:rPr>
        <w:t>True</w:t>
      </w:r>
    </w:p>
    <w:p w14:paraId="5424154A" w14:textId="77777777" w:rsidR="00407ABF" w:rsidRPr="00407ABF" w:rsidRDefault="00407ABF" w:rsidP="00407ABF">
      <w:pPr>
        <w:pStyle w:val="Default"/>
        <w:numPr>
          <w:ilvl w:val="1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07ABF">
        <w:rPr>
          <w:rFonts w:asciiTheme="minorHAnsi" w:hAnsiTheme="minorHAnsi" w:cstheme="minorHAnsi"/>
          <w:color w:val="auto"/>
          <w:sz w:val="22"/>
          <w:szCs w:val="22"/>
        </w:rPr>
        <w:t>False</w:t>
      </w:r>
    </w:p>
    <w:p w14:paraId="5EFCDBA1" w14:textId="77777777" w:rsidR="00407ABF" w:rsidRPr="00407ABF" w:rsidRDefault="00407ABF" w:rsidP="00407ABF">
      <w:pPr>
        <w:rPr>
          <w:rFonts w:cstheme="minorHAnsi"/>
          <w:b/>
        </w:rPr>
      </w:pPr>
    </w:p>
    <w:p w14:paraId="25828D4D" w14:textId="77777777" w:rsidR="00407ABF" w:rsidRPr="00407ABF" w:rsidRDefault="00407ABF" w:rsidP="00407ABF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07ABF">
        <w:rPr>
          <w:rFonts w:asciiTheme="minorHAnsi" w:hAnsiTheme="minorHAnsi" w:cstheme="minorHAnsi"/>
          <w:b/>
          <w:color w:val="auto"/>
          <w:sz w:val="22"/>
          <w:szCs w:val="22"/>
        </w:rPr>
        <w:t>What are the community engagement tools that you can use in your work? Select all that apply</w:t>
      </w:r>
      <w:r w:rsidRPr="00407AB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C738656" w14:textId="77777777" w:rsidR="00407ABF" w:rsidRPr="00407ABF" w:rsidRDefault="00407ABF" w:rsidP="00407ABF">
      <w:pPr>
        <w:pStyle w:val="Default"/>
        <w:numPr>
          <w:ilvl w:val="1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07ABF">
        <w:rPr>
          <w:rFonts w:asciiTheme="minorHAnsi" w:hAnsiTheme="minorHAnsi" w:cstheme="minorHAnsi"/>
          <w:color w:val="auto"/>
          <w:sz w:val="22"/>
          <w:szCs w:val="22"/>
        </w:rPr>
        <w:t>Power to the People Community Revitalization Toolkit</w:t>
      </w:r>
    </w:p>
    <w:p w14:paraId="16F55009" w14:textId="77777777" w:rsidR="00407ABF" w:rsidRPr="00407ABF" w:rsidRDefault="00407ABF" w:rsidP="00407ABF">
      <w:pPr>
        <w:pStyle w:val="Default"/>
        <w:numPr>
          <w:ilvl w:val="1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07ABF">
        <w:rPr>
          <w:rFonts w:asciiTheme="minorHAnsi" w:hAnsiTheme="minorHAnsi" w:cstheme="minorHAnsi"/>
          <w:color w:val="auto"/>
          <w:sz w:val="22"/>
          <w:szCs w:val="22"/>
        </w:rPr>
        <w:t>Action Model Community Revitalization Toolkit</w:t>
      </w:r>
    </w:p>
    <w:p w14:paraId="5C0C24FC" w14:textId="77777777" w:rsidR="00407ABF" w:rsidRPr="00407ABF" w:rsidRDefault="00407ABF" w:rsidP="00407ABF">
      <w:pPr>
        <w:pStyle w:val="Default"/>
        <w:numPr>
          <w:ilvl w:val="1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07ABF">
        <w:rPr>
          <w:rFonts w:asciiTheme="minorHAnsi" w:hAnsiTheme="minorHAnsi" w:cstheme="minorHAnsi"/>
          <w:color w:val="auto"/>
          <w:sz w:val="22"/>
          <w:szCs w:val="22"/>
        </w:rPr>
        <w:t>Visioning Technique</w:t>
      </w:r>
    </w:p>
    <w:p w14:paraId="58F3CED5" w14:textId="77777777" w:rsidR="00407ABF" w:rsidRPr="00407ABF" w:rsidRDefault="00407ABF" w:rsidP="00407ABF">
      <w:pPr>
        <w:pStyle w:val="Default"/>
        <w:numPr>
          <w:ilvl w:val="1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07ABF">
        <w:rPr>
          <w:rFonts w:asciiTheme="minorHAnsi" w:hAnsiTheme="minorHAnsi" w:cstheme="minorHAnsi"/>
          <w:color w:val="auto"/>
          <w:sz w:val="22"/>
          <w:szCs w:val="22"/>
        </w:rPr>
        <w:t>Building Leaders Framework</w:t>
      </w:r>
    </w:p>
    <w:p w14:paraId="1C52A1D0" w14:textId="51E8E944" w:rsidR="00407ABF" w:rsidRDefault="00407ABF" w:rsidP="00407ABF">
      <w:pPr>
        <w:pStyle w:val="Default"/>
        <w:numPr>
          <w:ilvl w:val="1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07ABF">
        <w:rPr>
          <w:rFonts w:asciiTheme="minorHAnsi" w:hAnsiTheme="minorHAnsi" w:cstheme="minorHAnsi"/>
          <w:color w:val="auto"/>
          <w:sz w:val="22"/>
          <w:szCs w:val="22"/>
        </w:rPr>
        <w:t>Photographs to tell a story, e.g. Photovoice</w:t>
      </w:r>
    </w:p>
    <w:p w14:paraId="6F49C9D7" w14:textId="77777777" w:rsidR="0048714C" w:rsidRPr="00407ABF" w:rsidRDefault="0048714C" w:rsidP="0048714C">
      <w:pPr>
        <w:pStyle w:val="Default"/>
        <w:ind w:left="1080"/>
        <w:rPr>
          <w:rFonts w:asciiTheme="minorHAnsi" w:hAnsiTheme="minorHAnsi" w:cstheme="minorHAnsi"/>
          <w:color w:val="auto"/>
          <w:sz w:val="22"/>
          <w:szCs w:val="22"/>
        </w:rPr>
      </w:pPr>
    </w:p>
    <w:p w14:paraId="291679A3" w14:textId="77777777" w:rsidR="00407ABF" w:rsidRPr="00CF0655" w:rsidRDefault="00407ABF" w:rsidP="00407ABF">
      <w:pPr>
        <w:pStyle w:val="Default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14:paraId="5E452A38" w14:textId="77777777" w:rsidR="00A0671F" w:rsidRPr="00407ABF" w:rsidRDefault="00A0671F" w:rsidP="00A0671F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07ABF">
        <w:rPr>
          <w:rFonts w:asciiTheme="minorHAnsi" w:hAnsiTheme="minorHAnsi" w:cstheme="minorHAnsi"/>
          <w:b/>
          <w:color w:val="auto"/>
          <w:sz w:val="22"/>
          <w:szCs w:val="22"/>
        </w:rPr>
        <w:t xml:space="preserve">Community-based Participatory Research (CBPR)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is a university top-down approach to learning about communities and deciding what may be the best course of action to improve conditions</w:t>
      </w:r>
      <w:r w:rsidRPr="00407ABF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1E71958A" w14:textId="77777777" w:rsidR="00A0671F" w:rsidRPr="00407ABF" w:rsidRDefault="00A0671F" w:rsidP="00A0671F">
      <w:pPr>
        <w:pStyle w:val="Default"/>
        <w:numPr>
          <w:ilvl w:val="1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07ABF">
        <w:rPr>
          <w:rFonts w:asciiTheme="minorHAnsi" w:hAnsiTheme="minorHAnsi" w:cstheme="minorHAnsi"/>
          <w:color w:val="auto"/>
          <w:sz w:val="22"/>
          <w:szCs w:val="22"/>
        </w:rPr>
        <w:t>True</w:t>
      </w:r>
    </w:p>
    <w:p w14:paraId="068297E4" w14:textId="77777777" w:rsidR="00A0671F" w:rsidRPr="00A0671F" w:rsidRDefault="00A0671F" w:rsidP="00A0671F">
      <w:pPr>
        <w:pStyle w:val="Default"/>
        <w:numPr>
          <w:ilvl w:val="1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A0671F">
        <w:rPr>
          <w:rFonts w:asciiTheme="minorHAnsi" w:hAnsiTheme="minorHAnsi" w:cstheme="minorHAnsi"/>
          <w:color w:val="auto"/>
          <w:sz w:val="22"/>
          <w:szCs w:val="22"/>
        </w:rPr>
        <w:t>False</w:t>
      </w:r>
    </w:p>
    <w:p w14:paraId="5B09C79D" w14:textId="77777777" w:rsidR="00A0671F" w:rsidRPr="00CF0655" w:rsidRDefault="00A0671F" w:rsidP="00A0671F">
      <w:pPr>
        <w:rPr>
          <w:rFonts w:cstheme="minorHAnsi"/>
          <w:highlight w:val="yellow"/>
        </w:rPr>
      </w:pPr>
    </w:p>
    <w:p w14:paraId="213BBE4F" w14:textId="77777777" w:rsidR="00407ABF" w:rsidRPr="00407ABF" w:rsidRDefault="00407ABF" w:rsidP="00407ABF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407ABF">
        <w:rPr>
          <w:rFonts w:cstheme="minorHAnsi"/>
          <w:b/>
        </w:rPr>
        <w:t>Additional methods of community engagement include (select all that apply):</w:t>
      </w:r>
    </w:p>
    <w:p w14:paraId="0C00A23C" w14:textId="77777777" w:rsidR="00407ABF" w:rsidRPr="00407ABF" w:rsidRDefault="00407ABF" w:rsidP="00407ABF">
      <w:pPr>
        <w:pStyle w:val="ListParagraph"/>
        <w:numPr>
          <w:ilvl w:val="1"/>
          <w:numId w:val="3"/>
        </w:numPr>
        <w:rPr>
          <w:rFonts w:cstheme="minorHAnsi"/>
        </w:rPr>
      </w:pPr>
      <w:r w:rsidRPr="00407ABF">
        <w:rPr>
          <w:rFonts w:cstheme="minorHAnsi"/>
        </w:rPr>
        <w:t>Working with the State environmental agency to decide which developments should go forward in communities</w:t>
      </w:r>
    </w:p>
    <w:p w14:paraId="0F5CA0DB" w14:textId="77777777" w:rsidR="00407ABF" w:rsidRPr="00407ABF" w:rsidRDefault="00407ABF" w:rsidP="00407ABF">
      <w:pPr>
        <w:pStyle w:val="ListParagraph"/>
        <w:numPr>
          <w:ilvl w:val="1"/>
          <w:numId w:val="3"/>
        </w:numPr>
        <w:rPr>
          <w:rFonts w:cstheme="minorHAnsi"/>
        </w:rPr>
      </w:pPr>
      <w:r w:rsidRPr="00407ABF">
        <w:rPr>
          <w:rFonts w:cstheme="minorHAnsi"/>
        </w:rPr>
        <w:t>Health Impact Assessment (to assess impacts of a project on community health before it is implemented)</w:t>
      </w:r>
    </w:p>
    <w:p w14:paraId="6F93A8DA" w14:textId="77777777" w:rsidR="00407ABF" w:rsidRPr="00407ABF" w:rsidRDefault="00407ABF" w:rsidP="00407ABF">
      <w:pPr>
        <w:pStyle w:val="ListParagraph"/>
        <w:numPr>
          <w:ilvl w:val="1"/>
          <w:numId w:val="3"/>
        </w:numPr>
        <w:rPr>
          <w:rFonts w:cstheme="minorHAnsi"/>
        </w:rPr>
      </w:pPr>
      <w:r w:rsidRPr="00407ABF">
        <w:rPr>
          <w:rFonts w:cstheme="minorHAnsi"/>
        </w:rPr>
        <w:t>Redevelopment Professionals Toolkit: Planning for Wealth</w:t>
      </w:r>
    </w:p>
    <w:p w14:paraId="0EC1B559" w14:textId="77777777" w:rsidR="00407ABF" w:rsidRPr="00407ABF" w:rsidRDefault="00407ABF" w:rsidP="00407ABF">
      <w:pPr>
        <w:pStyle w:val="ListParagraph"/>
        <w:numPr>
          <w:ilvl w:val="1"/>
          <w:numId w:val="3"/>
        </w:numPr>
        <w:rPr>
          <w:rFonts w:cstheme="minorHAnsi"/>
        </w:rPr>
      </w:pPr>
      <w:r w:rsidRPr="00407ABF">
        <w:rPr>
          <w:rFonts w:cstheme="minorHAnsi"/>
        </w:rPr>
        <w:t>Protocol for Assessing Community Excellence in Environmental Health</w:t>
      </w:r>
    </w:p>
    <w:p w14:paraId="3856DE71" w14:textId="77777777" w:rsidR="00407ABF" w:rsidRPr="00407ABF" w:rsidRDefault="00407ABF" w:rsidP="00407ABF">
      <w:pPr>
        <w:rPr>
          <w:rFonts w:cstheme="minorHAnsi"/>
          <w:b/>
        </w:rPr>
      </w:pPr>
    </w:p>
    <w:p w14:paraId="77A056FC" w14:textId="77777777" w:rsidR="00407ABF" w:rsidRPr="00407ABF" w:rsidRDefault="00407ABF" w:rsidP="00407A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407ABF">
        <w:rPr>
          <w:rFonts w:cstheme="minorHAnsi"/>
          <w:b/>
        </w:rPr>
        <w:t>Environmental or health professionals’ primary role and involvement in land reuse community projects is to (select all that apply):</w:t>
      </w:r>
    </w:p>
    <w:p w14:paraId="5D35FBC1" w14:textId="77777777" w:rsidR="00407ABF" w:rsidRPr="00407ABF" w:rsidRDefault="00407ABF" w:rsidP="00407AB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407ABF">
        <w:rPr>
          <w:rFonts w:cstheme="minorHAnsi"/>
        </w:rPr>
        <w:t>Conduct site assessment</w:t>
      </w:r>
    </w:p>
    <w:p w14:paraId="7B07FED7" w14:textId="77777777" w:rsidR="00407ABF" w:rsidRPr="00407ABF" w:rsidRDefault="00407ABF" w:rsidP="00407AB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407ABF">
        <w:rPr>
          <w:rFonts w:cstheme="minorHAnsi"/>
        </w:rPr>
        <w:t>Conduct environmental cleanup of sites</w:t>
      </w:r>
    </w:p>
    <w:p w14:paraId="7CC8753D" w14:textId="77777777" w:rsidR="00407ABF" w:rsidRPr="00407ABF" w:rsidRDefault="00407ABF" w:rsidP="00407AB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407ABF">
        <w:rPr>
          <w:rFonts w:cstheme="minorHAnsi"/>
        </w:rPr>
        <w:t>Conduct community health analysis</w:t>
      </w:r>
    </w:p>
    <w:p w14:paraId="31469E2C" w14:textId="77777777" w:rsidR="00407ABF" w:rsidRPr="00407ABF" w:rsidRDefault="00407ABF" w:rsidP="00407ABF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407ABF">
        <w:rPr>
          <w:rFonts w:cstheme="minorHAnsi"/>
        </w:rPr>
        <w:t>Work closely with community planners and municipal agencies</w:t>
      </w:r>
    </w:p>
    <w:p w14:paraId="7D2EBEF2" w14:textId="77777777" w:rsidR="00407ABF" w:rsidRPr="00CF0655" w:rsidRDefault="00407ABF" w:rsidP="00407ABF">
      <w:pPr>
        <w:rPr>
          <w:rFonts w:cstheme="minorHAnsi"/>
          <w:highlight w:val="yellow"/>
        </w:rPr>
      </w:pPr>
    </w:p>
    <w:p w14:paraId="05603644" w14:textId="77777777" w:rsidR="00407ABF" w:rsidRPr="00407ABF" w:rsidRDefault="00407ABF" w:rsidP="00407ABF">
      <w:pPr>
        <w:rPr>
          <w:rFonts w:cstheme="minorHAnsi"/>
          <w:b/>
        </w:rPr>
      </w:pPr>
    </w:p>
    <w:sectPr w:rsidR="00407ABF" w:rsidRPr="00407A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87BA7" w14:textId="77777777" w:rsidR="009035A9" w:rsidRDefault="009035A9" w:rsidP="00B9766A">
      <w:pPr>
        <w:spacing w:after="0" w:line="240" w:lineRule="auto"/>
      </w:pPr>
      <w:r>
        <w:separator/>
      </w:r>
    </w:p>
  </w:endnote>
  <w:endnote w:type="continuationSeparator" w:id="0">
    <w:p w14:paraId="4E8A9B2B" w14:textId="77777777" w:rsidR="009035A9" w:rsidRDefault="009035A9" w:rsidP="00B9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20B06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E5542" w14:textId="77777777" w:rsidR="009035A9" w:rsidRDefault="009035A9" w:rsidP="00B9766A">
      <w:pPr>
        <w:spacing w:after="0" w:line="240" w:lineRule="auto"/>
      </w:pPr>
      <w:r>
        <w:separator/>
      </w:r>
    </w:p>
  </w:footnote>
  <w:footnote w:type="continuationSeparator" w:id="0">
    <w:p w14:paraId="5F91CAE4" w14:textId="77777777" w:rsidR="009035A9" w:rsidRDefault="009035A9" w:rsidP="00B9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8554" w14:textId="77777777" w:rsidR="00D0297C" w:rsidRDefault="00D0297C" w:rsidP="00B9766A">
    <w:pPr>
      <w:pStyle w:val="Header"/>
    </w:pPr>
    <w:r>
      <w:t>4-digit code (same for pre- and post-test): _______________________</w:t>
    </w:r>
  </w:p>
  <w:p w14:paraId="210488A3" w14:textId="77777777" w:rsidR="00D0297C" w:rsidRDefault="00D02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5A239E"/>
    <w:lvl w:ilvl="0">
      <w:start w:val="1"/>
      <w:numFmt w:val="bullet"/>
      <w:pStyle w:val="ListBullet"/>
      <w:lvlText w:val="•"/>
      <w:lvlJc w:val="left"/>
      <w:pPr>
        <w:ind w:left="1080" w:hanging="360"/>
      </w:pPr>
      <w:rPr>
        <w:rFonts w:ascii="Calibri" w:hAnsi="Calibri" w:hint="default"/>
        <w:color w:val="808080" w:themeColor="background1" w:themeShade="80"/>
      </w:rPr>
    </w:lvl>
  </w:abstractNum>
  <w:abstractNum w:abstractNumId="1" w15:restartNumberingAfterBreak="0">
    <w:nsid w:val="005731AB"/>
    <w:multiLevelType w:val="hybridMultilevel"/>
    <w:tmpl w:val="A5843306"/>
    <w:lvl w:ilvl="0" w:tplc="FAF04A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bCs/>
      </w:rPr>
    </w:lvl>
    <w:lvl w:ilvl="1" w:tplc="A686CC7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E24E8F"/>
    <w:multiLevelType w:val="hybridMultilevel"/>
    <w:tmpl w:val="5D96CFD6"/>
    <w:lvl w:ilvl="0" w:tplc="DCE03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C345E"/>
    <w:multiLevelType w:val="multilevel"/>
    <w:tmpl w:val="77E62A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4592B3F"/>
    <w:multiLevelType w:val="multilevel"/>
    <w:tmpl w:val="95A8C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91"/>
    <w:rsid w:val="00061991"/>
    <w:rsid w:val="000E5B7E"/>
    <w:rsid w:val="001346CA"/>
    <w:rsid w:val="001D0F07"/>
    <w:rsid w:val="001D404E"/>
    <w:rsid w:val="001D5271"/>
    <w:rsid w:val="002502DB"/>
    <w:rsid w:val="002E3EEE"/>
    <w:rsid w:val="004004B4"/>
    <w:rsid w:val="00407ABF"/>
    <w:rsid w:val="00453D51"/>
    <w:rsid w:val="0048714C"/>
    <w:rsid w:val="00531037"/>
    <w:rsid w:val="006055A5"/>
    <w:rsid w:val="00682F45"/>
    <w:rsid w:val="007210D4"/>
    <w:rsid w:val="00837FF2"/>
    <w:rsid w:val="009035A9"/>
    <w:rsid w:val="009933FA"/>
    <w:rsid w:val="00A0671F"/>
    <w:rsid w:val="00A215AA"/>
    <w:rsid w:val="00B42583"/>
    <w:rsid w:val="00B4308B"/>
    <w:rsid w:val="00B454A6"/>
    <w:rsid w:val="00B9766A"/>
    <w:rsid w:val="00C07832"/>
    <w:rsid w:val="00D0297C"/>
    <w:rsid w:val="00D925F2"/>
    <w:rsid w:val="00DC2EC0"/>
    <w:rsid w:val="00E54D89"/>
    <w:rsid w:val="00E6538B"/>
    <w:rsid w:val="00EB1DB8"/>
    <w:rsid w:val="00E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57AA"/>
  <w15:chartTrackingRefBased/>
  <w15:docId w15:val="{10C1B2B3-44E7-494B-B5ED-828C1BF5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9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06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61991"/>
  </w:style>
  <w:style w:type="character" w:customStyle="1" w:styleId="eop">
    <w:name w:val="eop"/>
    <w:basedOn w:val="DefaultParagraphFont"/>
    <w:rsid w:val="00061991"/>
  </w:style>
  <w:style w:type="paragraph" w:styleId="ListParagraph">
    <w:name w:val="List Paragraph"/>
    <w:basedOn w:val="Normal"/>
    <w:uiPriority w:val="34"/>
    <w:qFormat/>
    <w:rsid w:val="00061991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54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1346C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10">
    <w:name w:val="A10"/>
    <w:uiPriority w:val="99"/>
    <w:rsid w:val="001346CA"/>
    <w:rPr>
      <w:rFonts w:cs="Myriad Pro"/>
      <w:color w:val="000000"/>
      <w:sz w:val="12"/>
      <w:szCs w:val="12"/>
    </w:rPr>
  </w:style>
  <w:style w:type="character" w:customStyle="1" w:styleId="A8">
    <w:name w:val="A8"/>
    <w:uiPriority w:val="99"/>
    <w:rsid w:val="00407ABF"/>
    <w:rPr>
      <w:rFonts w:cs="Myriad Pro"/>
      <w:color w:val="000000"/>
      <w:sz w:val="22"/>
      <w:szCs w:val="22"/>
    </w:rPr>
  </w:style>
  <w:style w:type="character" w:customStyle="1" w:styleId="A9">
    <w:name w:val="A9"/>
    <w:uiPriority w:val="99"/>
    <w:rsid w:val="00407ABF"/>
    <w:rPr>
      <w:rFonts w:cs="Myriad Pro"/>
      <w:color w:val="000000"/>
      <w:sz w:val="22"/>
      <w:szCs w:val="22"/>
      <w:u w:val="single"/>
    </w:rPr>
  </w:style>
  <w:style w:type="paragraph" w:styleId="ListBullet">
    <w:name w:val="List Bullet"/>
    <w:basedOn w:val="Normal"/>
    <w:uiPriority w:val="7"/>
    <w:rsid w:val="00407ABF"/>
    <w:pPr>
      <w:numPr>
        <w:numId w:val="5"/>
      </w:numPr>
      <w:spacing w:after="200" w:line="312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6A"/>
  </w:style>
  <w:style w:type="paragraph" w:styleId="Footer">
    <w:name w:val="footer"/>
    <w:basedOn w:val="Normal"/>
    <w:link w:val="FooterChar"/>
    <w:uiPriority w:val="99"/>
    <w:unhideWhenUsed/>
    <w:rsid w:val="00B9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6A"/>
  </w:style>
  <w:style w:type="paragraph" w:styleId="BalloonText">
    <w:name w:val="Balloon Text"/>
    <w:basedOn w:val="Normal"/>
    <w:link w:val="BalloonTextChar"/>
    <w:uiPriority w:val="99"/>
    <w:semiHidden/>
    <w:unhideWhenUsed/>
    <w:rsid w:val="0045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Berman, Laurel A. (ATSDR/DCHI/OD)</dc:creator>
  <cp:keywords/>
  <dc:description/>
  <cp:lastModifiedBy>Scott, Michelle Alexandra (ATSDR/OCOM/HCT)</cp:lastModifiedBy>
  <cp:revision>3</cp:revision>
  <cp:lastPrinted>2020-05-06T21:58:00Z</cp:lastPrinted>
  <dcterms:created xsi:type="dcterms:W3CDTF">2020-09-28T18:14:00Z</dcterms:created>
  <dcterms:modified xsi:type="dcterms:W3CDTF">2020-09-29T15:33:00Z</dcterms:modified>
</cp:coreProperties>
</file>