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447A" w14:textId="77777777" w:rsidR="00061991" w:rsidRDefault="00061991" w:rsidP="00061991">
      <w:pPr>
        <w:pStyle w:val="Heading1"/>
      </w:pPr>
      <w:r>
        <w:t xml:space="preserve">Pre-/Post-test Module </w:t>
      </w:r>
      <w:r w:rsidR="008E739A">
        <w:t>2</w:t>
      </w:r>
      <w:r>
        <w:t xml:space="preserve">: </w:t>
      </w:r>
      <w:r w:rsidR="008E739A">
        <w:t>Evaluating Environmental and Health Risks</w:t>
      </w:r>
    </w:p>
    <w:p w14:paraId="7E3BDC00" w14:textId="77777777" w:rsidR="00061991" w:rsidRPr="00061991" w:rsidRDefault="00D67DE4" w:rsidP="00B454A6">
      <w:pPr>
        <w:pStyle w:val="Heading2"/>
      </w:pPr>
      <w:r>
        <w:t>Student</w:t>
      </w:r>
      <w:r w:rsidR="00061991">
        <w:t xml:space="preserve"> Copy</w:t>
      </w:r>
    </w:p>
    <w:p w14:paraId="5973EA7A" w14:textId="77777777" w:rsidR="00061991" w:rsidRDefault="00061991" w:rsidP="00061991"/>
    <w:p w14:paraId="4EF73B89" w14:textId="77777777" w:rsidR="00061991" w:rsidRPr="00061991" w:rsidRDefault="00061991" w:rsidP="00061991">
      <w:pPr>
        <w:rPr>
          <w:rFonts w:eastAsia="Times New Roman" w:cstheme="minorHAnsi"/>
          <w:b/>
          <w:bCs/>
          <w:iCs/>
          <w:lang w:val="en"/>
        </w:rPr>
      </w:pPr>
      <w:r w:rsidRPr="00061991">
        <w:rPr>
          <w:rFonts w:eastAsia="Times New Roman" w:cstheme="minorHAnsi"/>
          <w:b/>
          <w:bCs/>
          <w:iCs/>
          <w:lang w:val="en"/>
        </w:rPr>
        <w:t>Pre/Post-test</w:t>
      </w:r>
    </w:p>
    <w:p w14:paraId="7DB3E237" w14:textId="77777777" w:rsidR="00061991" w:rsidRPr="00061991" w:rsidRDefault="00061991" w:rsidP="00061991">
      <w:pPr>
        <w:rPr>
          <w:rFonts w:eastAsia="Times New Roman" w:cstheme="minorHAnsi"/>
          <w:b/>
          <w:bCs/>
          <w:i/>
          <w:iCs/>
          <w:lang w:val="en"/>
        </w:rPr>
      </w:pPr>
      <w:r w:rsidRPr="00061991">
        <w:rPr>
          <w:rFonts w:eastAsia="Times New Roman" w:cstheme="minorHAnsi"/>
          <w:b/>
          <w:bCs/>
          <w:i/>
          <w:iCs/>
          <w:lang w:val="en"/>
        </w:rPr>
        <w:t>NOTE: post-test contains Self-assessment questionnaire</w:t>
      </w:r>
    </w:p>
    <w:p w14:paraId="78FA43F3" w14:textId="77777777" w:rsidR="00061991" w:rsidRPr="00061991" w:rsidRDefault="00061991" w:rsidP="00061991">
      <w:pPr>
        <w:rPr>
          <w:rFonts w:cstheme="minorHAnsi"/>
          <w:b/>
        </w:rPr>
      </w:pPr>
    </w:p>
    <w:p w14:paraId="340DB7BD" w14:textId="77777777" w:rsidR="00111DCF" w:rsidRPr="00111DCF" w:rsidRDefault="00111DCF" w:rsidP="00111DCF">
      <w:pPr>
        <w:rPr>
          <w:rFonts w:cstheme="minorHAnsi"/>
          <w:b/>
        </w:rPr>
      </w:pPr>
      <w:r w:rsidRPr="00111DCF">
        <w:rPr>
          <w:rFonts w:cstheme="minorHAnsi"/>
          <w:b/>
        </w:rPr>
        <w:t xml:space="preserve">Self-assessment: </w:t>
      </w:r>
      <w:r w:rsidR="00D67DE4" w:rsidRPr="00D67DE4">
        <w:rPr>
          <w:rFonts w:cstheme="minorHAnsi"/>
          <w:b/>
          <w:highlight w:val="yellow"/>
        </w:rPr>
        <w:t>Answer this only during the post-test</w:t>
      </w:r>
    </w:p>
    <w:p w14:paraId="0D4EAE3F" w14:textId="77777777" w:rsidR="00111DCF" w:rsidRPr="00111DCF" w:rsidRDefault="00111DCF" w:rsidP="00111DCF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111DCF">
        <w:rPr>
          <w:rStyle w:val="normaltextrun1"/>
          <w:rFonts w:asciiTheme="minorHAnsi" w:hAnsiTheme="minorHAnsi" w:cstheme="minorHAnsi"/>
          <w:sz w:val="22"/>
          <w:szCs w:val="22"/>
        </w:rPr>
        <w:t>In reference to the Evaluating Environmental and Health Risks module, please choose all that apply:</w:t>
      </w:r>
      <w:r w:rsidRPr="00111D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7F5F89" w14:textId="77777777" w:rsidR="00111DCF" w:rsidRPr="00111DCF" w:rsidRDefault="00111DCF" w:rsidP="00111DCF">
      <w:pPr>
        <w:pStyle w:val="paragraph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111D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80CA89" w14:textId="77777777" w:rsidR="00111DCF" w:rsidRDefault="00111DCF" w:rsidP="00327833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gramStart"/>
      <w:r w:rsidRPr="00111DCF">
        <w:rPr>
          <w:rStyle w:val="normaltextrun1"/>
          <w:rFonts w:asciiTheme="minorHAnsi" w:hAnsiTheme="minorHAnsi" w:cstheme="minorHAnsi"/>
          <w:sz w:val="22"/>
          <w:szCs w:val="22"/>
        </w:rPr>
        <w:t>Specifically</w:t>
      </w:r>
      <w:proofErr w:type="gramEnd"/>
      <w:r w:rsidRPr="00111DCF">
        <w:rPr>
          <w:rStyle w:val="normaltextrun1"/>
          <w:rFonts w:asciiTheme="minorHAnsi" w:hAnsiTheme="minorHAnsi" w:cstheme="minorHAnsi"/>
          <w:sz w:val="22"/>
          <w:szCs w:val="22"/>
        </w:rPr>
        <w:t xml:space="preserve"> useful for my work. If so, you can describe how here (optional): _______________________________________________________________</w:t>
      </w:r>
      <w:r w:rsidRPr="00111D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E6B359" w14:textId="77777777" w:rsidR="00327833" w:rsidRDefault="00327833" w:rsidP="00327833">
      <w:pPr>
        <w:pStyle w:val="paragraph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77B4569" w14:textId="77777777" w:rsidR="00327833" w:rsidRDefault="00327833" w:rsidP="00327833">
      <w:pPr>
        <w:pStyle w:val="paragraph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3F228C16" w14:textId="77777777" w:rsidR="00327833" w:rsidRPr="00111DCF" w:rsidRDefault="00327833" w:rsidP="00327833">
      <w:pPr>
        <w:pStyle w:val="paragraph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B64F1A6" w14:textId="77777777" w:rsidR="00327833" w:rsidRDefault="00111DCF" w:rsidP="00327833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DCF">
        <w:rPr>
          <w:rStyle w:val="normaltextrun1"/>
          <w:rFonts w:asciiTheme="minorHAnsi" w:hAnsiTheme="minorHAnsi" w:cstheme="minorHAnsi"/>
          <w:sz w:val="22"/>
          <w:szCs w:val="22"/>
        </w:rPr>
        <w:t>Quick refresher</w:t>
      </w:r>
      <w:r w:rsidRPr="00111D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9735FC" w14:textId="77777777" w:rsidR="00327833" w:rsidRPr="00111DCF" w:rsidRDefault="00327833" w:rsidP="00327833">
      <w:pPr>
        <w:pStyle w:val="paragraph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FEE5BA" w14:textId="77777777" w:rsidR="00111DCF" w:rsidRDefault="00111DCF" w:rsidP="00327833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DCF">
        <w:rPr>
          <w:rStyle w:val="normaltextrun1"/>
          <w:rFonts w:asciiTheme="minorHAnsi" w:hAnsiTheme="minorHAnsi" w:cstheme="minorHAnsi"/>
          <w:sz w:val="22"/>
          <w:szCs w:val="22"/>
        </w:rPr>
        <w:t>Offers me knowledge about a topic I am less familiar with</w:t>
      </w:r>
      <w:r w:rsidRPr="00111D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C000F6" w14:textId="77777777" w:rsidR="00327833" w:rsidRPr="00111DCF" w:rsidRDefault="00327833" w:rsidP="00327833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F1C8E4" w14:textId="77777777" w:rsidR="00111DCF" w:rsidRDefault="00111DCF" w:rsidP="00327833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111DCF">
        <w:rPr>
          <w:rStyle w:val="normaltextrun1"/>
          <w:rFonts w:asciiTheme="minorHAnsi" w:hAnsiTheme="minorHAnsi" w:cstheme="minorHAnsi"/>
          <w:sz w:val="22"/>
          <w:szCs w:val="22"/>
        </w:rPr>
        <w:t>Gives me confidence to increase my skills in and understanding of evaluating environmental and health risks associated with land reuse sites</w:t>
      </w:r>
      <w:r w:rsidRPr="00111DC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49F67" w14:textId="77777777" w:rsidR="00D67DE4" w:rsidRDefault="00D67DE4" w:rsidP="00D67DE4">
      <w:pPr>
        <w:pStyle w:val="ListParagraph"/>
        <w:rPr>
          <w:rStyle w:val="eop"/>
          <w:rFonts w:cstheme="minorHAnsi"/>
        </w:rPr>
      </w:pPr>
    </w:p>
    <w:p w14:paraId="505424AF" w14:textId="77777777" w:rsidR="00111DCF" w:rsidRPr="00D67DE4" w:rsidRDefault="00D67DE4" w:rsidP="00D67DE4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67DE4">
        <w:rPr>
          <w:rStyle w:val="eop"/>
          <w:rFonts w:asciiTheme="minorHAnsi" w:hAnsiTheme="minorHAnsi" w:cstheme="minorHAnsi"/>
          <w:sz w:val="22"/>
          <w:szCs w:val="22"/>
        </w:rPr>
        <w:t>M</w:t>
      </w:r>
      <w:r w:rsidR="00111DCF" w:rsidRPr="00D67DE4">
        <w:rPr>
          <w:rStyle w:val="normaltextrun1"/>
          <w:rFonts w:asciiTheme="minorHAnsi" w:hAnsiTheme="minorHAnsi" w:cstheme="minorHAnsi"/>
          <w:sz w:val="22"/>
          <w:szCs w:val="22"/>
        </w:rPr>
        <w:t>otivates me to learn more about land reuse sites and ways I can be engaged</w:t>
      </w:r>
      <w:r w:rsidR="00111DCF" w:rsidRPr="00D67DE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102790" w14:textId="77777777" w:rsidR="00327833" w:rsidRDefault="00327833" w:rsidP="00327833">
      <w:pPr>
        <w:pStyle w:val="ListParagraph"/>
        <w:rPr>
          <w:rFonts w:cstheme="minorHAnsi"/>
        </w:rPr>
      </w:pPr>
    </w:p>
    <w:p w14:paraId="51CA9EEC" w14:textId="77777777" w:rsidR="00111DCF" w:rsidRDefault="00327833" w:rsidP="00D67DE4">
      <w:pPr>
        <w:pStyle w:val="paragraph"/>
        <w:numPr>
          <w:ilvl w:val="0"/>
          <w:numId w:val="7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 n</w:t>
      </w:r>
      <w:r w:rsidR="00111DCF" w:rsidRPr="00327833">
        <w:rPr>
          <w:rStyle w:val="normaltextrun1"/>
          <w:rFonts w:asciiTheme="minorHAnsi" w:hAnsiTheme="minorHAnsi" w:cstheme="minorHAnsi"/>
          <w:sz w:val="22"/>
          <w:szCs w:val="22"/>
        </w:rPr>
        <w:t>eeded for my work</w:t>
      </w:r>
      <w:r w:rsidR="00111DCF" w:rsidRPr="0032783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3F94E1" w14:textId="77777777" w:rsidR="00327833" w:rsidRDefault="00327833" w:rsidP="00327833">
      <w:pPr>
        <w:pStyle w:val="ListParagraph"/>
        <w:rPr>
          <w:rFonts w:cstheme="minorHAnsi"/>
        </w:rPr>
      </w:pPr>
    </w:p>
    <w:p w14:paraId="533F7113" w14:textId="77777777" w:rsidR="00327833" w:rsidRDefault="00327833" w:rsidP="00D67DE4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 of the above</w:t>
      </w:r>
    </w:p>
    <w:p w14:paraId="43E1D0FA" w14:textId="77777777" w:rsidR="00327833" w:rsidRDefault="00327833" w:rsidP="00327833">
      <w:pPr>
        <w:pStyle w:val="ListParagraph"/>
        <w:rPr>
          <w:rFonts w:cstheme="minorHAnsi"/>
        </w:rPr>
      </w:pPr>
    </w:p>
    <w:p w14:paraId="491ACFF3" w14:textId="77777777" w:rsidR="00327833" w:rsidRDefault="00327833" w:rsidP="00D67DE4">
      <w:pPr>
        <w:pStyle w:val="paragraph"/>
        <w:numPr>
          <w:ilvl w:val="0"/>
          <w:numId w:val="7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Other (please specify) ___________________________________________ </w:t>
      </w:r>
    </w:p>
    <w:p w14:paraId="24A881E8" w14:textId="77777777" w:rsidR="00327833" w:rsidRDefault="00327833" w:rsidP="00327833">
      <w:pPr>
        <w:pStyle w:val="ListParagraph"/>
        <w:rPr>
          <w:rFonts w:cstheme="minorHAnsi"/>
        </w:rPr>
      </w:pPr>
    </w:p>
    <w:p w14:paraId="6F8C78F2" w14:textId="77777777" w:rsidR="00327833" w:rsidRDefault="00327833" w:rsidP="00327833">
      <w:pPr>
        <w:pStyle w:val="paragraph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</w:p>
    <w:p w14:paraId="7B08C9AE" w14:textId="77777777" w:rsidR="00327833" w:rsidRPr="00327833" w:rsidRDefault="00327833" w:rsidP="00327833">
      <w:pPr>
        <w:pStyle w:val="paragraph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B2E1C76" w14:textId="77777777" w:rsidR="00327833" w:rsidRDefault="00327833" w:rsidP="00111DCF">
      <w:pPr>
        <w:rPr>
          <w:rFonts w:cstheme="minorHAnsi"/>
          <w:b/>
        </w:rPr>
      </w:pPr>
    </w:p>
    <w:p w14:paraId="5306A545" w14:textId="073A0D29" w:rsidR="00111DCF" w:rsidRPr="00111DCF" w:rsidRDefault="00111DCF" w:rsidP="00111DCF">
      <w:pPr>
        <w:rPr>
          <w:rFonts w:cstheme="minorHAnsi"/>
          <w:b/>
        </w:rPr>
      </w:pPr>
      <w:r w:rsidRPr="00111DCF">
        <w:rPr>
          <w:rFonts w:cstheme="minorHAnsi"/>
          <w:b/>
        </w:rPr>
        <w:t xml:space="preserve">Minimum Passing Score: </w:t>
      </w:r>
      <w:r w:rsidRPr="00111DCF">
        <w:rPr>
          <w:rFonts w:cstheme="minorHAnsi"/>
          <w:b/>
        </w:rPr>
        <w:softHyphen/>
      </w:r>
      <w:r w:rsidR="00736C9A">
        <w:rPr>
          <w:rFonts w:cstheme="minorHAnsi"/>
          <w:b/>
          <w:u w:val="single"/>
        </w:rPr>
        <w:t>7</w:t>
      </w:r>
      <w:r w:rsidRPr="00111DCF">
        <w:rPr>
          <w:rFonts w:cstheme="minorHAnsi"/>
          <w:b/>
          <w:u w:val="single"/>
        </w:rPr>
        <w:t>0% (</w:t>
      </w:r>
      <w:r w:rsidR="00736C9A">
        <w:rPr>
          <w:rFonts w:cstheme="minorHAnsi"/>
          <w:b/>
          <w:u w:val="single"/>
        </w:rPr>
        <w:t>7</w:t>
      </w:r>
      <w:bookmarkStart w:id="0" w:name="_GoBack"/>
      <w:bookmarkEnd w:id="0"/>
      <w:r w:rsidRPr="00111DCF">
        <w:rPr>
          <w:rFonts w:cstheme="minorHAnsi"/>
          <w:b/>
          <w:u w:val="single"/>
        </w:rPr>
        <w:t xml:space="preserve"> out of 10)</w:t>
      </w:r>
      <w:r w:rsidRPr="00111DCF">
        <w:rPr>
          <w:rFonts w:cstheme="minorHAnsi"/>
          <w:b/>
        </w:rPr>
        <w:t xml:space="preserve"> </w:t>
      </w:r>
      <w:r w:rsidRPr="00111DCF">
        <w:rPr>
          <w:rFonts w:cstheme="minorHAnsi"/>
          <w:b/>
        </w:rPr>
        <w:softHyphen/>
        <w:t xml:space="preserve"> </w:t>
      </w:r>
    </w:p>
    <w:p w14:paraId="40FF3011" w14:textId="77777777" w:rsidR="00111DCF" w:rsidRPr="00111DCF" w:rsidRDefault="00111DCF" w:rsidP="00111DCF">
      <w:pPr>
        <w:rPr>
          <w:rFonts w:cstheme="minorHAnsi"/>
          <w:b/>
        </w:rPr>
      </w:pPr>
      <w:r w:rsidRPr="00111DCF">
        <w:rPr>
          <w:rFonts w:cstheme="minorHAnsi"/>
          <w:b/>
        </w:rPr>
        <w:t xml:space="preserve">Allow </w:t>
      </w:r>
      <w:r w:rsidR="00D67DE4">
        <w:rPr>
          <w:rFonts w:cstheme="minorHAnsi"/>
          <w:b/>
        </w:rPr>
        <w:t>multiple</w:t>
      </w:r>
      <w:r w:rsidRPr="00111DCF">
        <w:rPr>
          <w:rFonts w:cstheme="minorHAnsi"/>
          <w:b/>
        </w:rPr>
        <w:t xml:space="preserve"> retake</w:t>
      </w:r>
      <w:r w:rsidR="00D67DE4">
        <w:rPr>
          <w:rFonts w:cstheme="minorHAnsi"/>
          <w:b/>
        </w:rPr>
        <w:t>s</w:t>
      </w:r>
      <w:r w:rsidRPr="00111DCF">
        <w:rPr>
          <w:rFonts w:cstheme="minorHAnsi"/>
          <w:b/>
        </w:rPr>
        <w:t xml:space="preserve">? </w:t>
      </w:r>
      <w:r w:rsidRPr="00111DCF">
        <w:rPr>
          <w:rFonts w:cstheme="minorHAnsi"/>
          <w:b/>
          <w:u w:val="single"/>
        </w:rPr>
        <w:t>(Y/</w:t>
      </w:r>
      <w:proofErr w:type="gramStart"/>
      <w:r w:rsidRPr="00111DCF">
        <w:rPr>
          <w:rFonts w:cstheme="minorHAnsi"/>
          <w:b/>
          <w:u w:val="single"/>
        </w:rPr>
        <w:t>N)</w:t>
      </w:r>
      <w:r w:rsidRPr="00111DCF">
        <w:rPr>
          <w:rFonts w:cstheme="minorHAnsi"/>
          <w:b/>
        </w:rPr>
        <w:t xml:space="preserve">  Yes</w:t>
      </w:r>
      <w:proofErr w:type="gramEnd"/>
      <w:r w:rsidRPr="00111DCF">
        <w:rPr>
          <w:rFonts w:cstheme="minorHAnsi"/>
          <w:b/>
        </w:rPr>
        <w:t xml:space="preserve">  </w:t>
      </w:r>
    </w:p>
    <w:p w14:paraId="18E3DA83" w14:textId="77777777" w:rsidR="00111DCF" w:rsidRPr="00111DCF" w:rsidRDefault="00111DCF" w:rsidP="00111DCF">
      <w:pPr>
        <w:pStyle w:val="ListParagraph"/>
        <w:numPr>
          <w:ilvl w:val="0"/>
          <w:numId w:val="3"/>
        </w:numPr>
        <w:spacing w:before="240" w:after="0"/>
      </w:pPr>
      <w:r w:rsidRPr="00111DCF">
        <w:rPr>
          <w:b/>
        </w:rPr>
        <w:t>Toxicity of a chemical contaminant depends on (select the best answer)</w:t>
      </w:r>
      <w:r w:rsidRPr="00111DCF">
        <w:t>:</w:t>
      </w:r>
    </w:p>
    <w:p w14:paraId="7842A15D" w14:textId="77777777" w:rsidR="00111DCF" w:rsidRPr="00111DCF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111DCF">
        <w:t>Dose (the amount of substance that enters the body) and proximity to exposure</w:t>
      </w:r>
    </w:p>
    <w:p w14:paraId="2F355B75" w14:textId="77777777" w:rsidR="00111DCF" w:rsidRPr="00111DCF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111DCF">
        <w:lastRenderedPageBreak/>
        <w:t>Dose (the amount of substance that enters the body), route of exposure, and duration of exposure (frequency)</w:t>
      </w:r>
    </w:p>
    <w:p w14:paraId="2D0255EC" w14:textId="77777777" w:rsidR="00111DCF" w:rsidRPr="00111DCF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111DCF">
        <w:t>Dose (the amount of substance that enters the body) and structure of the substance (three-dimensional shape of a molecule), proximity</w:t>
      </w:r>
    </w:p>
    <w:p w14:paraId="4DA6FDF9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327833">
        <w:t>Dose (the amount of substance that enters the body), route of exposure, duration of exposure (frequency), individual factors (health status, sex, genetics, etc.), shape and structure of the substance (three-dimensional shape of a molecule)</w:t>
      </w:r>
    </w:p>
    <w:p w14:paraId="1A6A1EFD" w14:textId="77777777" w:rsidR="00407ABF" w:rsidRPr="00327833" w:rsidRDefault="00407ABF" w:rsidP="00407ABF">
      <w:pPr>
        <w:rPr>
          <w:rFonts w:cstheme="minorHAnsi"/>
          <w:b/>
        </w:rPr>
      </w:pPr>
    </w:p>
    <w:p w14:paraId="7433881B" w14:textId="77777777" w:rsidR="00111DCF" w:rsidRPr="00327833" w:rsidRDefault="00111DCF" w:rsidP="00111DCF">
      <w:pPr>
        <w:pStyle w:val="ListParagraph"/>
        <w:numPr>
          <w:ilvl w:val="0"/>
          <w:numId w:val="3"/>
        </w:numPr>
        <w:spacing w:before="240" w:after="0"/>
      </w:pPr>
      <w:r w:rsidRPr="00327833">
        <w:rPr>
          <w:b/>
        </w:rPr>
        <w:t>In land reuse site assessment and cleanup, people from multiple disciplines can be involved, such as environmental professionals, health professionals, planners, toxicologists, and epidemiologists.</w:t>
      </w:r>
    </w:p>
    <w:p w14:paraId="77F9567C" w14:textId="77777777" w:rsidR="00111DCF" w:rsidRPr="00D67DE4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D67DE4">
        <w:t>True</w:t>
      </w:r>
    </w:p>
    <w:p w14:paraId="3377DBCB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327833">
        <w:t>False</w:t>
      </w:r>
    </w:p>
    <w:p w14:paraId="1837C142" w14:textId="77777777" w:rsidR="00111DCF" w:rsidRPr="00D42903" w:rsidRDefault="00111DCF" w:rsidP="00111DCF">
      <w:pPr>
        <w:rPr>
          <w:b/>
          <w:highlight w:val="yellow"/>
        </w:rPr>
      </w:pPr>
    </w:p>
    <w:p w14:paraId="2DFDB188" w14:textId="77777777" w:rsidR="00111DCF" w:rsidRPr="00327833" w:rsidRDefault="00111DCF" w:rsidP="00111DCF">
      <w:pPr>
        <w:pStyle w:val="ListParagraph"/>
        <w:numPr>
          <w:ilvl w:val="0"/>
          <w:numId w:val="3"/>
        </w:numPr>
        <w:spacing w:before="240" w:after="0"/>
      </w:pPr>
      <w:r w:rsidRPr="00327833">
        <w:rPr>
          <w:b/>
        </w:rPr>
        <w:t>A Phase I Environmental Site Assessment (ESA) is also called: (Select all that apply)</w:t>
      </w:r>
    </w:p>
    <w:p w14:paraId="78907CDA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327833">
        <w:t>Due diligence</w:t>
      </w:r>
    </w:p>
    <w:p w14:paraId="5A12BE37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327833">
        <w:t>Initial client consult</w:t>
      </w:r>
    </w:p>
    <w:p w14:paraId="1C182A1C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327833">
        <w:t>All Appropriate Inquiry</w:t>
      </w:r>
    </w:p>
    <w:p w14:paraId="66143DC0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before="240" w:after="0"/>
      </w:pPr>
      <w:r w:rsidRPr="00327833">
        <w:t>Initial environmental sampling effort</w:t>
      </w:r>
    </w:p>
    <w:p w14:paraId="3191D6D4" w14:textId="77777777" w:rsidR="00111DCF" w:rsidRPr="00327833" w:rsidRDefault="00111DCF" w:rsidP="00407ABF">
      <w:pPr>
        <w:rPr>
          <w:rFonts w:cstheme="minorHAnsi"/>
          <w:b/>
        </w:rPr>
      </w:pPr>
    </w:p>
    <w:p w14:paraId="42EB41F5" w14:textId="77777777" w:rsidR="00111DCF" w:rsidRPr="00327833" w:rsidRDefault="00111DCF" w:rsidP="00111D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  <w:b/>
        </w:rPr>
        <w:t xml:space="preserve">Which of the following are aspects that are part of a Phase I ESA? (Select all that apply) </w:t>
      </w:r>
    </w:p>
    <w:p w14:paraId="564E1DA8" w14:textId="77777777" w:rsidR="00111DCF" w:rsidRPr="00327833" w:rsidRDefault="00111DCF" w:rsidP="00111D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Geology and hydrogeology review</w:t>
      </w:r>
    </w:p>
    <w:p w14:paraId="0DD4A514" w14:textId="77777777" w:rsidR="00111DCF" w:rsidRPr="00327833" w:rsidRDefault="00111DCF" w:rsidP="00111D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Review of aerial photographs and Sanborn maps</w:t>
      </w:r>
    </w:p>
    <w:p w14:paraId="31CDAB16" w14:textId="77777777" w:rsidR="00111DCF" w:rsidRPr="00327833" w:rsidRDefault="00111DCF" w:rsidP="00111D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Soil and water samples</w:t>
      </w:r>
    </w:p>
    <w:p w14:paraId="3A293506" w14:textId="77777777" w:rsidR="00111DCF" w:rsidRPr="00327833" w:rsidRDefault="00111DCF" w:rsidP="00111D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Development of site sampling plan</w:t>
      </w:r>
    </w:p>
    <w:p w14:paraId="59E3EC56" w14:textId="77777777" w:rsidR="00111DCF" w:rsidRPr="00327833" w:rsidRDefault="00111DCF" w:rsidP="00111D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 xml:space="preserve">Interviews with neighbors and past site owners </w:t>
      </w:r>
    </w:p>
    <w:p w14:paraId="17EE922F" w14:textId="77777777" w:rsidR="00111DCF" w:rsidRPr="00327833" w:rsidRDefault="00111DCF" w:rsidP="00407ABF">
      <w:pPr>
        <w:rPr>
          <w:rFonts w:cstheme="minorHAnsi"/>
          <w:b/>
        </w:rPr>
      </w:pPr>
    </w:p>
    <w:p w14:paraId="366AE0FA" w14:textId="77777777" w:rsidR="00111DCF" w:rsidRPr="00327833" w:rsidRDefault="00111DCF" w:rsidP="00111D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  <w:b/>
        </w:rPr>
        <w:t>Which activities are included in a Phase II Environmental Site Assessment (ESA)? (Select all that apply)</w:t>
      </w:r>
    </w:p>
    <w:p w14:paraId="3D45B0BC" w14:textId="77777777" w:rsidR="00111DCF" w:rsidRPr="00327833" w:rsidRDefault="007A3779" w:rsidP="00111D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Summaries</w:t>
      </w:r>
      <w:r w:rsidR="00111DCF" w:rsidRPr="00327833">
        <w:rPr>
          <w:rFonts w:ascii="Calibri" w:hAnsi="Calibri" w:cs="Calibri"/>
        </w:rPr>
        <w:t xml:space="preserve"> of interviews with site owner that document past environmental practices, such as manifest records of hazardous waste transfer, documentation of community concerns, and regulatory reports or enforcement records</w:t>
      </w:r>
    </w:p>
    <w:p w14:paraId="3599F4F0" w14:textId="77777777" w:rsidR="00111DCF" w:rsidRPr="00327833" w:rsidRDefault="00111DCF" w:rsidP="00111D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Comprehensive site sampling plans, monitoring well installation tests, drum samples</w:t>
      </w:r>
    </w:p>
    <w:p w14:paraId="6E567074" w14:textId="77777777" w:rsidR="00111DCF" w:rsidRPr="00327833" w:rsidRDefault="00111DCF" w:rsidP="00111D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A site map that shows evidence of oily stains, drums left on site, and other potential “hot spots”</w:t>
      </w:r>
    </w:p>
    <w:p w14:paraId="0525071C" w14:textId="77777777" w:rsidR="00111DCF" w:rsidRPr="00327833" w:rsidRDefault="00111DCF" w:rsidP="00111D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Conceptual site model to hypothesize how target analytes would have been released and migrated to the soil or groundwater</w:t>
      </w:r>
    </w:p>
    <w:p w14:paraId="788E5F1C" w14:textId="77777777" w:rsidR="00327833" w:rsidRDefault="00327833" w:rsidP="00111DCF">
      <w:pPr>
        <w:autoSpaceDE w:val="0"/>
        <w:autoSpaceDN w:val="0"/>
        <w:adjustRightInd w:val="0"/>
        <w:rPr>
          <w:rFonts w:ascii="Calibri" w:hAnsi="Calibri" w:cs="Calibri"/>
          <w:b/>
          <w:highlight w:val="yellow"/>
        </w:rPr>
      </w:pPr>
    </w:p>
    <w:p w14:paraId="08E3C03E" w14:textId="77777777" w:rsidR="00111DCF" w:rsidRPr="00327833" w:rsidRDefault="00111DCF" w:rsidP="00111DCF">
      <w:pPr>
        <w:rPr>
          <w:rFonts w:cstheme="minorHAnsi"/>
          <w:b/>
        </w:rPr>
      </w:pPr>
    </w:p>
    <w:p w14:paraId="2452C2CC" w14:textId="77777777" w:rsidR="00111DCF" w:rsidRPr="00327833" w:rsidRDefault="00111DCF" w:rsidP="00111D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  <w:b/>
        </w:rPr>
        <w:lastRenderedPageBreak/>
        <w:t>A tiered approach to cleanup ensures that the assessment and cleanup of a land reuse site is conducted by environmental or health professionals drawing on their expertise to select the best redevelopment protocols:</w:t>
      </w:r>
    </w:p>
    <w:p w14:paraId="1607CF66" w14:textId="77777777" w:rsidR="00111DCF" w:rsidRPr="00327833" w:rsidRDefault="00111DCF" w:rsidP="00111D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True</w:t>
      </w:r>
    </w:p>
    <w:p w14:paraId="44AC33E0" w14:textId="77777777" w:rsidR="00111DCF" w:rsidRPr="00327833" w:rsidRDefault="00111DCF" w:rsidP="00111DC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00" w:line="241" w:lineRule="atLeast"/>
        <w:rPr>
          <w:rFonts w:ascii="Calibri" w:hAnsi="Calibri" w:cs="Calibri"/>
        </w:rPr>
      </w:pPr>
      <w:r w:rsidRPr="00327833">
        <w:rPr>
          <w:rFonts w:ascii="Calibri" w:hAnsi="Calibri" w:cs="Calibri"/>
        </w:rPr>
        <w:t>False</w:t>
      </w:r>
    </w:p>
    <w:p w14:paraId="1D4EFE94" w14:textId="77777777" w:rsidR="00111DCF" w:rsidRPr="00690E3B" w:rsidRDefault="00111DCF" w:rsidP="00111DCF">
      <w:pPr>
        <w:rPr>
          <w:highlight w:val="yellow"/>
        </w:rPr>
      </w:pPr>
    </w:p>
    <w:p w14:paraId="7A89444F" w14:textId="77777777" w:rsidR="00111DCF" w:rsidRPr="00327833" w:rsidRDefault="00111DCF" w:rsidP="00111DCF">
      <w:pPr>
        <w:pStyle w:val="ListParagraph"/>
        <w:numPr>
          <w:ilvl w:val="0"/>
          <w:numId w:val="3"/>
        </w:numPr>
        <w:spacing w:after="0" w:line="240" w:lineRule="auto"/>
      </w:pPr>
      <w:r w:rsidRPr="00327833">
        <w:rPr>
          <w:b/>
        </w:rPr>
        <w:t>A Public Health Assessment is required at all types of land reuse sites.</w:t>
      </w:r>
    </w:p>
    <w:p w14:paraId="7F0E9503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after="0" w:line="240" w:lineRule="auto"/>
      </w:pPr>
      <w:r w:rsidRPr="00327833">
        <w:t>True</w:t>
      </w:r>
    </w:p>
    <w:p w14:paraId="6D77A047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after="0" w:line="240" w:lineRule="auto"/>
      </w:pPr>
      <w:r w:rsidRPr="00327833">
        <w:t>False</w:t>
      </w:r>
    </w:p>
    <w:p w14:paraId="214CBE4E" w14:textId="77777777" w:rsidR="00111DCF" w:rsidRPr="00327833" w:rsidRDefault="00111DCF" w:rsidP="00407ABF">
      <w:pPr>
        <w:rPr>
          <w:rFonts w:cstheme="minorHAnsi"/>
          <w:b/>
        </w:rPr>
      </w:pPr>
    </w:p>
    <w:p w14:paraId="182D6937" w14:textId="77777777" w:rsidR="00111DCF" w:rsidRPr="00327833" w:rsidRDefault="00111DCF" w:rsidP="00111DCF">
      <w:pPr>
        <w:pStyle w:val="ListParagraph"/>
        <w:numPr>
          <w:ilvl w:val="0"/>
          <w:numId w:val="3"/>
        </w:numPr>
      </w:pPr>
      <w:r w:rsidRPr="00327833">
        <w:rPr>
          <w:b/>
        </w:rPr>
        <w:t>Risk Assessment includes these steps (select the best answer):</w:t>
      </w:r>
    </w:p>
    <w:p w14:paraId="212A2345" w14:textId="77777777" w:rsidR="00111DCF" w:rsidRPr="00327833" w:rsidRDefault="00111DCF" w:rsidP="00111DCF">
      <w:pPr>
        <w:pStyle w:val="ListParagraph"/>
        <w:numPr>
          <w:ilvl w:val="1"/>
          <w:numId w:val="3"/>
        </w:numPr>
      </w:pPr>
      <w:r w:rsidRPr="00327833">
        <w:t>Site Assessment, Hazard Identification, Exposure Route Identification, Cleanup Plan</w:t>
      </w:r>
    </w:p>
    <w:p w14:paraId="6897E20F" w14:textId="77777777" w:rsidR="00111DCF" w:rsidRPr="00327833" w:rsidRDefault="00111DCF" w:rsidP="00111DCF">
      <w:pPr>
        <w:pStyle w:val="ListParagraph"/>
        <w:numPr>
          <w:ilvl w:val="1"/>
          <w:numId w:val="3"/>
        </w:numPr>
      </w:pPr>
      <w:r w:rsidRPr="00327833">
        <w:t>Hazard Identification, Cleanup Plan, Risk Characterization, Human Health Threats</w:t>
      </w:r>
    </w:p>
    <w:p w14:paraId="25C84B0B" w14:textId="77777777" w:rsidR="00111DCF" w:rsidRPr="00327833" w:rsidRDefault="00111DCF" w:rsidP="00111DCF">
      <w:pPr>
        <w:pStyle w:val="ListParagraph"/>
        <w:numPr>
          <w:ilvl w:val="1"/>
          <w:numId w:val="3"/>
        </w:numPr>
      </w:pPr>
      <w:r w:rsidRPr="00327833">
        <w:t>Hazard Identification, Dose-Response Assessment, Exposure Assessment, Risk Characterization</w:t>
      </w:r>
    </w:p>
    <w:p w14:paraId="0FF3A690" w14:textId="77777777" w:rsidR="00111DCF" w:rsidRDefault="00111DCF" w:rsidP="00111DCF">
      <w:pPr>
        <w:pStyle w:val="ListParagraph"/>
        <w:numPr>
          <w:ilvl w:val="1"/>
          <w:numId w:val="3"/>
        </w:numPr>
      </w:pPr>
      <w:r w:rsidRPr="00327833">
        <w:t>Site Assessment, Hazard Identification, Risk Characterization, Cleanup Plan</w:t>
      </w:r>
    </w:p>
    <w:p w14:paraId="11499352" w14:textId="77777777" w:rsidR="00E80EBB" w:rsidRDefault="00E80EBB" w:rsidP="00E80EBB">
      <w:pPr>
        <w:pStyle w:val="ListParagraph"/>
        <w:ind w:left="1080"/>
      </w:pPr>
    </w:p>
    <w:p w14:paraId="4EA55C52" w14:textId="77777777" w:rsidR="00E80EBB" w:rsidRPr="00327833" w:rsidRDefault="00E80EBB" w:rsidP="00E80EBB">
      <w:pPr>
        <w:pStyle w:val="ListParagraph"/>
        <w:ind w:left="1080"/>
      </w:pPr>
    </w:p>
    <w:p w14:paraId="38D3A416" w14:textId="77777777" w:rsidR="00111DCF" w:rsidRPr="00327833" w:rsidRDefault="00111DCF" w:rsidP="00111DC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327833">
        <w:rPr>
          <w:rFonts w:ascii="Calibri" w:hAnsi="Calibri" w:cs="Calibri"/>
          <w:b/>
        </w:rPr>
        <w:t>Public Health Assessment incorporates aspects of Risk Assessment and in addition, includes (select the best answer):</w:t>
      </w:r>
    </w:p>
    <w:p w14:paraId="2A4AA1DB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327833">
        <w:rPr>
          <w:rFonts w:ascii="Calibri" w:hAnsi="Calibri" w:cs="Calibri"/>
        </w:rPr>
        <w:t>Collection of site samples nearest to sensitive receptors/populations, exposure assessment, toxicologic assessment, risk management recommendations</w:t>
      </w:r>
    </w:p>
    <w:p w14:paraId="0C301B70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327833">
        <w:rPr>
          <w:rFonts w:ascii="Calibri" w:hAnsi="Calibri" w:cs="Calibri"/>
        </w:rPr>
        <w:t>Exposure assessment, toxicologic assessment, review of health outcome data, recommendations for public health protection</w:t>
      </w:r>
    </w:p>
    <w:p w14:paraId="2C99591A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327833">
        <w:rPr>
          <w:rFonts w:ascii="Calibri" w:hAnsi="Calibri" w:cs="Calibri"/>
        </w:rPr>
        <w:t>Environmental site assessment, exposure assessment, toxicologic assessment, risk management recommendations</w:t>
      </w:r>
    </w:p>
    <w:p w14:paraId="11FC03E1" w14:textId="77777777" w:rsidR="00111DCF" w:rsidRPr="00327833" w:rsidRDefault="00111DCF" w:rsidP="00111DCF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</w:rPr>
      </w:pPr>
      <w:r w:rsidRPr="00327833">
        <w:rPr>
          <w:rFonts w:ascii="Calibri" w:hAnsi="Calibri" w:cs="Calibri"/>
        </w:rPr>
        <w:t>Environmental site assessment, exposure assessment, site sampling plan, toxicologic assessment</w:t>
      </w:r>
    </w:p>
    <w:p w14:paraId="0C2D8284" w14:textId="77777777" w:rsidR="00111DCF" w:rsidRDefault="00111DCF" w:rsidP="00111DCF">
      <w:pPr>
        <w:rPr>
          <w:rFonts w:ascii="Calibri" w:hAnsi="Calibri" w:cs="Calibri"/>
        </w:rPr>
      </w:pPr>
    </w:p>
    <w:p w14:paraId="48F4C923" w14:textId="77777777" w:rsidR="00111DCF" w:rsidRPr="00327833" w:rsidRDefault="00111DCF" w:rsidP="00111DCF">
      <w:pPr>
        <w:pStyle w:val="Default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 w:rsidRPr="00327833">
        <w:rPr>
          <w:rFonts w:ascii="Calibri" w:hAnsi="Calibri" w:cs="Calibri"/>
          <w:b/>
          <w:sz w:val="22"/>
          <w:szCs w:val="22"/>
        </w:rPr>
        <w:t xml:space="preserve">There are several tools and resources available for use in Environmental Site Assessments and Public Health Assessments. </w:t>
      </w:r>
      <w:r w:rsidRPr="00327833">
        <w:rPr>
          <w:rFonts w:ascii="Calibri" w:hAnsi="Calibri" w:cs="Calibri"/>
          <w:b/>
        </w:rPr>
        <w:t>(Select all that apply)</w:t>
      </w:r>
    </w:p>
    <w:p w14:paraId="71D50C9E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Health Impact Assessment</w:t>
      </w:r>
    </w:p>
    <w:p w14:paraId="1551FF7D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Enviro Detective Site Investigation Tool</w:t>
      </w:r>
    </w:p>
    <w:p w14:paraId="05C31C14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ATSDR’s Toxicological Profiles</w:t>
      </w:r>
    </w:p>
    <w:p w14:paraId="2918F18D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Community Mapping Tools</w:t>
      </w:r>
    </w:p>
    <w:p w14:paraId="3CF7703C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Enviro Library Search Tool</w:t>
      </w:r>
    </w:p>
    <w:p w14:paraId="7B99889B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Risk-o-Mapper Software</w:t>
      </w:r>
    </w:p>
    <w:p w14:paraId="4C1AA834" w14:textId="77777777" w:rsidR="00111DCF" w:rsidRPr="00327833" w:rsidRDefault="00111DCF" w:rsidP="00111DCF">
      <w:pPr>
        <w:pStyle w:val="Default"/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327833">
        <w:rPr>
          <w:rFonts w:ascii="Calibri" w:hAnsi="Calibri" w:cs="Calibri"/>
          <w:sz w:val="22"/>
          <w:szCs w:val="22"/>
        </w:rPr>
        <w:t>Community Health Status Indicator</w:t>
      </w:r>
    </w:p>
    <w:p w14:paraId="35B3C382" w14:textId="77777777" w:rsidR="00111DCF" w:rsidRDefault="00111DCF" w:rsidP="00111DCF">
      <w:pPr>
        <w:pStyle w:val="Default"/>
        <w:rPr>
          <w:rFonts w:ascii="Calibri" w:hAnsi="Calibri" w:cs="Calibri"/>
          <w:sz w:val="22"/>
          <w:szCs w:val="22"/>
        </w:rPr>
      </w:pPr>
    </w:p>
    <w:p w14:paraId="4C602C4A" w14:textId="77777777" w:rsidR="00111DCF" w:rsidRDefault="00E80EBB" w:rsidP="00111DC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 xml:space="preserve"> </w:t>
      </w:r>
    </w:p>
    <w:p w14:paraId="208FF976" w14:textId="77777777" w:rsidR="00111DCF" w:rsidRPr="00407ABF" w:rsidRDefault="00111DCF" w:rsidP="00407ABF">
      <w:pPr>
        <w:rPr>
          <w:rFonts w:cstheme="minorHAnsi"/>
          <w:b/>
        </w:rPr>
      </w:pPr>
    </w:p>
    <w:sectPr w:rsidR="00111DCF" w:rsidRPr="00407A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DB1DF" w14:textId="77777777" w:rsidR="00953CBF" w:rsidRDefault="00953CBF" w:rsidP="0042110B">
      <w:pPr>
        <w:spacing w:after="0" w:line="240" w:lineRule="auto"/>
      </w:pPr>
      <w:r>
        <w:separator/>
      </w:r>
    </w:p>
  </w:endnote>
  <w:endnote w:type="continuationSeparator" w:id="0">
    <w:p w14:paraId="0DC9CDBC" w14:textId="77777777" w:rsidR="00953CBF" w:rsidRDefault="00953CBF" w:rsidP="0042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20B0603030403020204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1D80" w14:textId="77777777" w:rsidR="00953CBF" w:rsidRDefault="00953CBF" w:rsidP="0042110B">
      <w:pPr>
        <w:spacing w:after="0" w:line="240" w:lineRule="auto"/>
      </w:pPr>
      <w:r>
        <w:separator/>
      </w:r>
    </w:p>
  </w:footnote>
  <w:footnote w:type="continuationSeparator" w:id="0">
    <w:p w14:paraId="1C2E2AE2" w14:textId="77777777" w:rsidR="00953CBF" w:rsidRDefault="00953CBF" w:rsidP="0042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4B92" w14:textId="77777777" w:rsidR="0042110B" w:rsidRDefault="0042110B" w:rsidP="0042110B">
    <w:pPr>
      <w:pStyle w:val="Header"/>
    </w:pPr>
    <w:r>
      <w:t>4-digit code (same for pre- and post-test): _______________________</w:t>
    </w:r>
  </w:p>
  <w:p w14:paraId="06DCEC8B" w14:textId="77777777" w:rsidR="0042110B" w:rsidRDefault="00421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A239E"/>
    <w:lvl w:ilvl="0">
      <w:start w:val="1"/>
      <w:numFmt w:val="bullet"/>
      <w:pStyle w:val="ListBullet"/>
      <w:lvlText w:val="•"/>
      <w:lvlJc w:val="left"/>
      <w:pPr>
        <w:ind w:left="1080" w:hanging="360"/>
      </w:pPr>
      <w:rPr>
        <w:rFonts w:ascii="Calibri" w:hAnsi="Calibri" w:hint="default"/>
        <w:color w:val="808080" w:themeColor="background1" w:themeShade="80"/>
      </w:rPr>
    </w:lvl>
  </w:abstractNum>
  <w:abstractNum w:abstractNumId="1" w15:restartNumberingAfterBreak="0">
    <w:nsid w:val="005731AB"/>
    <w:multiLevelType w:val="hybridMultilevel"/>
    <w:tmpl w:val="A3C06E52"/>
    <w:lvl w:ilvl="0" w:tplc="9B4081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A686CC7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437F8"/>
    <w:multiLevelType w:val="hybridMultilevel"/>
    <w:tmpl w:val="82567BBE"/>
    <w:lvl w:ilvl="0" w:tplc="4DFC4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24E8F"/>
    <w:multiLevelType w:val="hybridMultilevel"/>
    <w:tmpl w:val="5D96CFD6"/>
    <w:lvl w:ilvl="0" w:tplc="DCE03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C345E"/>
    <w:multiLevelType w:val="multilevel"/>
    <w:tmpl w:val="77E62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4592B3F"/>
    <w:multiLevelType w:val="multilevel"/>
    <w:tmpl w:val="95A8C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F69093C"/>
    <w:multiLevelType w:val="hybridMultilevel"/>
    <w:tmpl w:val="F094F2CE"/>
    <w:lvl w:ilvl="0" w:tplc="A686CC7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991"/>
    <w:rsid w:val="00060386"/>
    <w:rsid w:val="00061991"/>
    <w:rsid w:val="00097991"/>
    <w:rsid w:val="00111DCF"/>
    <w:rsid w:val="001346CA"/>
    <w:rsid w:val="002502DB"/>
    <w:rsid w:val="00271975"/>
    <w:rsid w:val="00327833"/>
    <w:rsid w:val="00407ABF"/>
    <w:rsid w:val="0042110B"/>
    <w:rsid w:val="00452474"/>
    <w:rsid w:val="00483857"/>
    <w:rsid w:val="00736C9A"/>
    <w:rsid w:val="007A3779"/>
    <w:rsid w:val="008413D3"/>
    <w:rsid w:val="008E739A"/>
    <w:rsid w:val="008F44DA"/>
    <w:rsid w:val="00953CBF"/>
    <w:rsid w:val="009933FA"/>
    <w:rsid w:val="00B454A6"/>
    <w:rsid w:val="00D525F9"/>
    <w:rsid w:val="00D67DE4"/>
    <w:rsid w:val="00DC2EC0"/>
    <w:rsid w:val="00E80EBB"/>
    <w:rsid w:val="00EB1DB8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16B5"/>
  <w15:chartTrackingRefBased/>
  <w15:docId w15:val="{10C1B2B3-44E7-494B-B5ED-828C1BF5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6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61991"/>
  </w:style>
  <w:style w:type="character" w:customStyle="1" w:styleId="eop">
    <w:name w:val="eop"/>
    <w:basedOn w:val="DefaultParagraphFont"/>
    <w:rsid w:val="00061991"/>
  </w:style>
  <w:style w:type="paragraph" w:styleId="ListParagraph">
    <w:name w:val="List Paragraph"/>
    <w:basedOn w:val="Normal"/>
    <w:uiPriority w:val="34"/>
    <w:qFormat/>
    <w:rsid w:val="00061991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5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346C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0">
    <w:name w:val="A10"/>
    <w:uiPriority w:val="99"/>
    <w:rsid w:val="001346CA"/>
    <w:rPr>
      <w:rFonts w:cs="Myriad Pro"/>
      <w:color w:val="000000"/>
      <w:sz w:val="12"/>
      <w:szCs w:val="12"/>
    </w:rPr>
  </w:style>
  <w:style w:type="character" w:customStyle="1" w:styleId="A8">
    <w:name w:val="A8"/>
    <w:uiPriority w:val="99"/>
    <w:rsid w:val="00407ABF"/>
    <w:rPr>
      <w:rFonts w:cs="Myriad Pro"/>
      <w:color w:val="000000"/>
      <w:sz w:val="22"/>
      <w:szCs w:val="22"/>
    </w:rPr>
  </w:style>
  <w:style w:type="character" w:customStyle="1" w:styleId="A9">
    <w:name w:val="A9"/>
    <w:uiPriority w:val="99"/>
    <w:rsid w:val="00407ABF"/>
    <w:rPr>
      <w:rFonts w:cs="Myriad Pro"/>
      <w:color w:val="000000"/>
      <w:sz w:val="22"/>
      <w:szCs w:val="22"/>
      <w:u w:val="single"/>
    </w:rPr>
  </w:style>
  <w:style w:type="paragraph" w:styleId="ListBullet">
    <w:name w:val="List Bullet"/>
    <w:basedOn w:val="Normal"/>
    <w:uiPriority w:val="7"/>
    <w:rsid w:val="00407ABF"/>
    <w:pPr>
      <w:numPr>
        <w:numId w:val="5"/>
      </w:numPr>
      <w:spacing w:after="200" w:line="312" w:lineRule="auto"/>
      <w:contextualSpacing/>
    </w:pPr>
  </w:style>
  <w:style w:type="character" w:customStyle="1" w:styleId="A4">
    <w:name w:val="A4"/>
    <w:uiPriority w:val="99"/>
    <w:rsid w:val="00111DCF"/>
    <w:rPr>
      <w:rFonts w:cs="Myriad Pro"/>
      <w:color w:val="000000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0B"/>
  </w:style>
  <w:style w:type="paragraph" w:styleId="Footer">
    <w:name w:val="footer"/>
    <w:basedOn w:val="Normal"/>
    <w:link w:val="FooterChar"/>
    <w:uiPriority w:val="99"/>
    <w:unhideWhenUsed/>
    <w:rsid w:val="0042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0B"/>
  </w:style>
  <w:style w:type="paragraph" w:styleId="BalloonText">
    <w:name w:val="Balloon Text"/>
    <w:basedOn w:val="Normal"/>
    <w:link w:val="BalloonTextChar"/>
    <w:uiPriority w:val="99"/>
    <w:semiHidden/>
    <w:unhideWhenUsed/>
    <w:rsid w:val="008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Berman, Laurel A. (ATSDR/DCHI/OD)</dc:creator>
  <cp:keywords/>
  <dc:description/>
  <cp:lastModifiedBy>Scott, Michelle Alexandra (ATSDR/OCOM/HCT)</cp:lastModifiedBy>
  <cp:revision>2</cp:revision>
  <cp:lastPrinted>2019-06-27T21:30:00Z</cp:lastPrinted>
  <dcterms:created xsi:type="dcterms:W3CDTF">2020-09-28T18:32:00Z</dcterms:created>
  <dcterms:modified xsi:type="dcterms:W3CDTF">2020-09-28T18:32:00Z</dcterms:modified>
</cp:coreProperties>
</file>